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D82" w:rsidRPr="00F931FA" w:rsidRDefault="00F931FA" w:rsidP="001B3D82">
      <w:pPr>
        <w:pStyle w:val="Title"/>
        <w:ind w:left="0"/>
        <w:jc w:val="left"/>
        <w:rPr>
          <w:rFonts w:asciiTheme="minorHAnsi" w:hAnsiTheme="minorHAnsi"/>
          <w:sz w:val="20"/>
          <w:szCs w:val="20"/>
          <w:u w:val="none"/>
        </w:rPr>
      </w:pPr>
      <w:r w:rsidRPr="00F931FA">
        <w:rPr>
          <w:rFonts w:asciiTheme="minorHAnsi" w:hAnsiTheme="minorHAnsi"/>
          <w:sz w:val="20"/>
          <w:szCs w:val="20"/>
          <w:u w:val="none"/>
        </w:rPr>
        <w:t>AH1H: Unit 6</w:t>
      </w:r>
    </w:p>
    <w:p w:rsidR="001B3D82" w:rsidRPr="00F931FA" w:rsidRDefault="001B3D82" w:rsidP="001B3D82">
      <w:pPr>
        <w:pStyle w:val="Title"/>
        <w:ind w:left="0"/>
        <w:jc w:val="left"/>
        <w:rPr>
          <w:rFonts w:asciiTheme="minorHAnsi" w:hAnsiTheme="minorHAnsi"/>
          <w:sz w:val="20"/>
          <w:szCs w:val="20"/>
          <w:u w:val="none"/>
        </w:rPr>
      </w:pPr>
      <w:proofErr w:type="gramStart"/>
      <w:r w:rsidRPr="00F931FA">
        <w:rPr>
          <w:rFonts w:asciiTheme="minorHAnsi" w:hAnsiTheme="minorHAnsi"/>
          <w:sz w:val="20"/>
          <w:szCs w:val="20"/>
          <w:u w:val="none"/>
        </w:rPr>
        <w:t>Name:_</w:t>
      </w:r>
      <w:proofErr w:type="gramEnd"/>
      <w:r w:rsidRPr="00F931FA">
        <w:rPr>
          <w:rFonts w:asciiTheme="minorHAnsi" w:hAnsiTheme="minorHAnsi"/>
          <w:sz w:val="20"/>
          <w:szCs w:val="20"/>
          <w:u w:val="none"/>
        </w:rPr>
        <w:t>_______________________</w:t>
      </w:r>
    </w:p>
    <w:p w:rsidR="000629E8" w:rsidRPr="00F931FA" w:rsidRDefault="000629E8">
      <w:pPr>
        <w:pStyle w:val="Title"/>
        <w:rPr>
          <w:rFonts w:asciiTheme="minorHAnsi" w:hAnsiTheme="minorHAnsi"/>
          <w:b/>
        </w:rPr>
      </w:pPr>
      <w:r w:rsidRPr="00F931FA">
        <w:rPr>
          <w:rFonts w:asciiTheme="minorHAnsi" w:hAnsiTheme="minorHAnsi"/>
          <w:b/>
        </w:rPr>
        <w:t>RECONSTRUCTION</w:t>
      </w:r>
    </w:p>
    <w:p w:rsidR="000629E8" w:rsidRPr="00F931FA" w:rsidRDefault="000629E8">
      <w:pPr>
        <w:ind w:left="360"/>
        <w:rPr>
          <w:rFonts w:asciiTheme="minorHAnsi" w:hAnsiTheme="minorHAnsi"/>
          <w:sz w:val="28"/>
          <w:szCs w:val="40"/>
          <w:u w:val="single"/>
        </w:rPr>
      </w:pPr>
    </w:p>
    <w:p w:rsidR="00DA3078" w:rsidRPr="00F931FA" w:rsidRDefault="00DA3078" w:rsidP="00DA3078">
      <w:pPr>
        <w:ind w:left="360" w:hanging="540"/>
        <w:rPr>
          <w:rFonts w:asciiTheme="minorHAnsi" w:hAnsiTheme="minorHAnsi"/>
          <w:b/>
          <w:sz w:val="28"/>
          <w:szCs w:val="40"/>
          <w:u w:val="single"/>
        </w:rPr>
      </w:pPr>
      <w:proofErr w:type="gramStart"/>
      <w:r w:rsidRPr="00F931FA">
        <w:rPr>
          <w:rFonts w:asciiTheme="minorHAnsi" w:hAnsiTheme="minorHAnsi"/>
          <w:b/>
          <w:u w:val="single"/>
        </w:rPr>
        <w:t>PART  ONE</w:t>
      </w:r>
      <w:proofErr w:type="gramEnd"/>
      <w:r w:rsidRPr="00F931FA">
        <w:rPr>
          <w:rFonts w:asciiTheme="minorHAnsi" w:hAnsiTheme="minorHAnsi"/>
          <w:b/>
          <w:u w:val="single"/>
        </w:rPr>
        <w:t xml:space="preserve">  INSTRUCTIONS</w:t>
      </w:r>
    </w:p>
    <w:p w:rsidR="000629E8" w:rsidRPr="00F931FA" w:rsidRDefault="00DA3078" w:rsidP="00916A34">
      <w:pPr>
        <w:pStyle w:val="BodyTextIndent"/>
        <w:ind w:left="-180"/>
        <w:rPr>
          <w:rFonts w:asciiTheme="minorHAnsi" w:hAnsiTheme="minorHAnsi"/>
          <w:b/>
          <w:sz w:val="24"/>
          <w:szCs w:val="24"/>
          <w:u w:val="none"/>
        </w:rPr>
      </w:pPr>
      <w:r w:rsidRPr="00F931FA">
        <w:rPr>
          <w:rFonts w:asciiTheme="minorHAnsi" w:hAnsiTheme="minorHAnsi"/>
          <w:sz w:val="24"/>
          <w:szCs w:val="24"/>
          <w:u w:val="none"/>
        </w:rPr>
        <w:t>U</w:t>
      </w:r>
      <w:r w:rsidR="00916A34" w:rsidRPr="00F931FA">
        <w:rPr>
          <w:rFonts w:asciiTheme="minorHAnsi" w:hAnsiTheme="minorHAnsi"/>
          <w:sz w:val="24"/>
          <w:szCs w:val="24"/>
          <w:u w:val="none"/>
        </w:rPr>
        <w:t xml:space="preserve">se </w:t>
      </w:r>
      <w:r w:rsidRPr="00F931FA">
        <w:rPr>
          <w:rFonts w:asciiTheme="minorHAnsi" w:hAnsiTheme="minorHAnsi"/>
          <w:sz w:val="24"/>
          <w:szCs w:val="24"/>
          <w:u w:val="none"/>
        </w:rPr>
        <w:t>Ch. 12 of The Americans</w:t>
      </w:r>
      <w:r w:rsidR="00916A34" w:rsidRPr="00F931FA">
        <w:rPr>
          <w:rFonts w:asciiTheme="minorHAnsi" w:hAnsiTheme="minorHAnsi"/>
          <w:sz w:val="24"/>
          <w:szCs w:val="24"/>
          <w:u w:val="none"/>
        </w:rPr>
        <w:t xml:space="preserve"> </w:t>
      </w:r>
      <w:r w:rsidRPr="005A598B">
        <w:rPr>
          <w:rFonts w:asciiTheme="minorHAnsi" w:hAnsiTheme="minorHAnsi"/>
          <w:b/>
          <w:sz w:val="24"/>
          <w:szCs w:val="24"/>
          <w:u w:val="none"/>
        </w:rPr>
        <w:t>AND</w:t>
      </w:r>
      <w:r w:rsidR="00916A34" w:rsidRPr="005A598B">
        <w:rPr>
          <w:rFonts w:asciiTheme="minorHAnsi" w:hAnsiTheme="minorHAnsi"/>
          <w:b/>
          <w:sz w:val="24"/>
          <w:szCs w:val="24"/>
          <w:u w:val="none"/>
        </w:rPr>
        <w:t xml:space="preserve"> </w:t>
      </w:r>
      <w:r w:rsidR="00916A34" w:rsidRPr="00F931FA">
        <w:rPr>
          <w:rFonts w:asciiTheme="minorHAnsi" w:hAnsiTheme="minorHAnsi"/>
          <w:sz w:val="24"/>
          <w:szCs w:val="24"/>
          <w:u w:val="none"/>
        </w:rPr>
        <w:t xml:space="preserve">the </w:t>
      </w:r>
      <w:proofErr w:type="spellStart"/>
      <w:r w:rsidR="00916A34" w:rsidRPr="00F931FA">
        <w:rPr>
          <w:rFonts w:asciiTheme="minorHAnsi" w:hAnsiTheme="minorHAnsi"/>
          <w:sz w:val="24"/>
          <w:szCs w:val="24"/>
          <w:u w:val="none"/>
        </w:rPr>
        <w:t>Foner</w:t>
      </w:r>
      <w:proofErr w:type="spellEnd"/>
      <w:r w:rsidR="00916A34" w:rsidRPr="00F931FA">
        <w:rPr>
          <w:rFonts w:asciiTheme="minorHAnsi" w:hAnsiTheme="minorHAnsi"/>
          <w:sz w:val="24"/>
          <w:szCs w:val="24"/>
          <w:u w:val="none"/>
        </w:rPr>
        <w:t xml:space="preserve"> reading</w:t>
      </w:r>
      <w:r w:rsidRPr="00F931FA">
        <w:rPr>
          <w:rFonts w:asciiTheme="minorHAnsi" w:hAnsiTheme="minorHAnsi"/>
          <w:sz w:val="24"/>
          <w:szCs w:val="24"/>
          <w:u w:val="none"/>
        </w:rPr>
        <w:t xml:space="preserve"> ‘An American Crisis</w:t>
      </w:r>
      <w:proofErr w:type="gramStart"/>
      <w:r w:rsidRPr="00F931FA">
        <w:rPr>
          <w:rFonts w:asciiTheme="minorHAnsi" w:hAnsiTheme="minorHAnsi"/>
          <w:sz w:val="24"/>
          <w:szCs w:val="24"/>
          <w:u w:val="none"/>
        </w:rPr>
        <w:t>’</w:t>
      </w:r>
      <w:r w:rsidR="005A598B">
        <w:rPr>
          <w:rFonts w:asciiTheme="minorHAnsi" w:hAnsiTheme="minorHAnsi"/>
          <w:sz w:val="24"/>
          <w:szCs w:val="24"/>
          <w:u w:val="none"/>
        </w:rPr>
        <w:t>(</w:t>
      </w:r>
      <w:proofErr w:type="gramEnd"/>
      <w:r w:rsidR="005A598B">
        <w:rPr>
          <w:rFonts w:asciiTheme="minorHAnsi" w:hAnsiTheme="minorHAnsi"/>
          <w:sz w:val="24"/>
          <w:szCs w:val="24"/>
          <w:u w:val="none"/>
        </w:rPr>
        <w:t>on my website)</w:t>
      </w:r>
      <w:bookmarkStart w:id="0" w:name="_GoBack"/>
      <w:bookmarkEnd w:id="0"/>
      <w:r w:rsidR="00916A34" w:rsidRPr="00F931FA">
        <w:rPr>
          <w:rFonts w:asciiTheme="minorHAnsi" w:hAnsiTheme="minorHAnsi"/>
          <w:sz w:val="24"/>
          <w:szCs w:val="24"/>
          <w:u w:val="none"/>
        </w:rPr>
        <w:t xml:space="preserve"> to </w:t>
      </w:r>
      <w:r w:rsidR="000629E8" w:rsidRPr="00F931FA">
        <w:rPr>
          <w:rFonts w:asciiTheme="minorHAnsi" w:hAnsiTheme="minorHAnsi"/>
          <w:sz w:val="24"/>
          <w:szCs w:val="24"/>
          <w:u w:val="none"/>
        </w:rPr>
        <w:t xml:space="preserve">Identify the following terms. Be sure to </w:t>
      </w:r>
      <w:r w:rsidR="000629E8" w:rsidRPr="00F931FA">
        <w:rPr>
          <w:rFonts w:asciiTheme="minorHAnsi" w:hAnsiTheme="minorHAnsi"/>
          <w:b/>
          <w:sz w:val="24"/>
          <w:szCs w:val="24"/>
          <w:u w:val="none"/>
        </w:rPr>
        <w:t xml:space="preserve">include the most important aspects of each term, cause </w:t>
      </w:r>
      <w:r w:rsidR="00F931FA">
        <w:rPr>
          <w:rFonts w:asciiTheme="minorHAnsi" w:hAnsiTheme="minorHAnsi"/>
          <w:b/>
          <w:sz w:val="24"/>
          <w:szCs w:val="24"/>
          <w:u w:val="none"/>
        </w:rPr>
        <w:t>AND</w:t>
      </w:r>
      <w:r w:rsidR="000629E8" w:rsidRPr="00F931FA">
        <w:rPr>
          <w:rFonts w:asciiTheme="minorHAnsi" w:hAnsiTheme="minorHAnsi"/>
          <w:b/>
          <w:sz w:val="24"/>
          <w:szCs w:val="24"/>
          <w:u w:val="none"/>
        </w:rPr>
        <w:t xml:space="preserve"> effects:</w:t>
      </w:r>
    </w:p>
    <w:p w:rsidR="000629E8" w:rsidRPr="00F931FA" w:rsidRDefault="000629E8">
      <w:pPr>
        <w:ind w:left="360"/>
        <w:rPr>
          <w:rFonts w:asciiTheme="minorHAnsi" w:hAnsiTheme="minorHAnsi"/>
          <w:sz w:val="40"/>
          <w:szCs w:val="40"/>
        </w:rPr>
      </w:pPr>
    </w:p>
    <w:p w:rsidR="000629E8" w:rsidRPr="00F931FA" w:rsidRDefault="000629E8" w:rsidP="000629E8">
      <w:pPr>
        <w:numPr>
          <w:ilvl w:val="0"/>
          <w:numId w:val="2"/>
        </w:numPr>
        <w:tabs>
          <w:tab w:val="clear" w:pos="720"/>
          <w:tab w:val="num" w:pos="0"/>
        </w:tabs>
        <w:ind w:hanging="900"/>
        <w:rPr>
          <w:rFonts w:asciiTheme="minorHAnsi" w:hAnsiTheme="minorHAnsi"/>
          <w:sz w:val="28"/>
          <w:szCs w:val="40"/>
        </w:rPr>
      </w:pPr>
      <w:smartTag w:uri="urn:schemas-microsoft-com:office:smarttags" w:element="City">
        <w:smartTag w:uri="urn:schemas-microsoft-com:office:smarttags" w:element="place">
          <w:r w:rsidRPr="00F931FA">
            <w:rPr>
              <w:rFonts w:asciiTheme="minorHAnsi" w:hAnsiTheme="minorHAnsi"/>
              <w:sz w:val="28"/>
              <w:szCs w:val="40"/>
            </w:rPr>
            <w:t>Lincoln</w:t>
          </w:r>
        </w:smartTag>
      </w:smartTag>
      <w:r w:rsidRPr="00F931FA">
        <w:rPr>
          <w:rFonts w:asciiTheme="minorHAnsi" w:hAnsiTheme="minorHAnsi"/>
          <w:sz w:val="28"/>
          <w:szCs w:val="40"/>
        </w:rPr>
        <w:t>’s 10 Percent Plan:</w:t>
      </w:r>
    </w:p>
    <w:p w:rsidR="000629E8" w:rsidRPr="00F931FA" w:rsidRDefault="000629E8">
      <w:pPr>
        <w:ind w:left="360"/>
        <w:rPr>
          <w:rFonts w:asciiTheme="minorHAnsi" w:hAnsiTheme="minorHAnsi"/>
          <w:sz w:val="28"/>
          <w:szCs w:val="40"/>
        </w:rPr>
      </w:pPr>
    </w:p>
    <w:p w:rsidR="000629E8" w:rsidRPr="00F931FA" w:rsidRDefault="000629E8">
      <w:pPr>
        <w:ind w:left="360"/>
        <w:rPr>
          <w:rFonts w:asciiTheme="minorHAnsi" w:hAnsiTheme="minorHAnsi"/>
          <w:sz w:val="28"/>
          <w:szCs w:val="40"/>
        </w:rPr>
      </w:pPr>
    </w:p>
    <w:p w:rsidR="000629E8" w:rsidRPr="00F931FA" w:rsidRDefault="000629E8">
      <w:pPr>
        <w:ind w:left="360"/>
        <w:rPr>
          <w:rFonts w:asciiTheme="minorHAnsi" w:hAnsiTheme="minorHAnsi"/>
          <w:sz w:val="28"/>
          <w:szCs w:val="40"/>
        </w:rPr>
      </w:pPr>
    </w:p>
    <w:p w:rsidR="000629E8" w:rsidRPr="00F931FA" w:rsidRDefault="000629E8">
      <w:pPr>
        <w:ind w:left="360"/>
        <w:rPr>
          <w:rFonts w:asciiTheme="minorHAnsi" w:hAnsiTheme="minorHAnsi"/>
          <w:sz w:val="28"/>
          <w:szCs w:val="40"/>
        </w:rPr>
      </w:pPr>
    </w:p>
    <w:p w:rsidR="000629E8" w:rsidRPr="00F931FA" w:rsidRDefault="000629E8">
      <w:pPr>
        <w:ind w:left="360"/>
        <w:rPr>
          <w:rFonts w:asciiTheme="minorHAnsi" w:hAnsiTheme="minorHAnsi"/>
          <w:sz w:val="28"/>
          <w:szCs w:val="40"/>
        </w:rPr>
      </w:pPr>
    </w:p>
    <w:p w:rsidR="000629E8" w:rsidRPr="00F931FA" w:rsidRDefault="000629E8">
      <w:pPr>
        <w:ind w:left="360"/>
        <w:rPr>
          <w:rFonts w:asciiTheme="minorHAnsi" w:hAnsiTheme="minorHAnsi"/>
          <w:sz w:val="28"/>
          <w:szCs w:val="40"/>
        </w:rPr>
      </w:pPr>
    </w:p>
    <w:p w:rsidR="000629E8" w:rsidRPr="00F931FA" w:rsidRDefault="000629E8" w:rsidP="000629E8">
      <w:pPr>
        <w:numPr>
          <w:ilvl w:val="0"/>
          <w:numId w:val="2"/>
        </w:numPr>
        <w:tabs>
          <w:tab w:val="clear" w:pos="720"/>
          <w:tab w:val="num" w:pos="0"/>
        </w:tabs>
        <w:ind w:hanging="900"/>
        <w:rPr>
          <w:rFonts w:asciiTheme="minorHAnsi" w:hAnsiTheme="minorHAnsi"/>
          <w:sz w:val="28"/>
          <w:szCs w:val="40"/>
        </w:rPr>
      </w:pPr>
      <w:r w:rsidRPr="00F931FA">
        <w:rPr>
          <w:rFonts w:asciiTheme="minorHAnsi" w:hAnsiTheme="minorHAnsi"/>
          <w:sz w:val="28"/>
          <w:szCs w:val="40"/>
        </w:rPr>
        <w:t>Presidential Reconstruction (Johnson’s Plan):</w:t>
      </w: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numPr>
          <w:ilvl w:val="0"/>
          <w:numId w:val="2"/>
        </w:numPr>
        <w:tabs>
          <w:tab w:val="clear" w:pos="720"/>
          <w:tab w:val="num" w:pos="0"/>
        </w:tabs>
        <w:ind w:hanging="900"/>
        <w:rPr>
          <w:rFonts w:asciiTheme="minorHAnsi" w:hAnsiTheme="minorHAnsi"/>
          <w:sz w:val="28"/>
          <w:szCs w:val="40"/>
        </w:rPr>
      </w:pPr>
      <w:r w:rsidRPr="00F931FA">
        <w:rPr>
          <w:rFonts w:asciiTheme="minorHAnsi" w:hAnsiTheme="minorHAnsi"/>
          <w:sz w:val="28"/>
          <w:szCs w:val="40"/>
        </w:rPr>
        <w:t>Grandfather clauses:</w:t>
      </w: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numPr>
          <w:ilvl w:val="0"/>
          <w:numId w:val="2"/>
        </w:numPr>
        <w:tabs>
          <w:tab w:val="clear" w:pos="720"/>
          <w:tab w:val="num" w:pos="0"/>
        </w:tabs>
        <w:ind w:hanging="900"/>
        <w:rPr>
          <w:rFonts w:asciiTheme="minorHAnsi" w:hAnsiTheme="minorHAnsi"/>
          <w:sz w:val="28"/>
          <w:szCs w:val="40"/>
        </w:rPr>
      </w:pPr>
      <w:r w:rsidRPr="00F931FA">
        <w:rPr>
          <w:rFonts w:asciiTheme="minorHAnsi" w:hAnsiTheme="minorHAnsi"/>
          <w:sz w:val="28"/>
          <w:szCs w:val="40"/>
        </w:rPr>
        <w:t>Literacy tests:</w:t>
      </w: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numPr>
          <w:ilvl w:val="0"/>
          <w:numId w:val="2"/>
        </w:numPr>
        <w:tabs>
          <w:tab w:val="clear" w:pos="720"/>
          <w:tab w:val="num" w:pos="0"/>
        </w:tabs>
        <w:ind w:hanging="900"/>
        <w:rPr>
          <w:rFonts w:asciiTheme="minorHAnsi" w:hAnsiTheme="minorHAnsi"/>
          <w:sz w:val="28"/>
          <w:szCs w:val="40"/>
        </w:rPr>
      </w:pPr>
      <w:r w:rsidRPr="00F931FA">
        <w:rPr>
          <w:rFonts w:asciiTheme="minorHAnsi" w:hAnsiTheme="minorHAnsi"/>
          <w:sz w:val="28"/>
          <w:szCs w:val="40"/>
        </w:rPr>
        <w:t>Poll tax:</w:t>
      </w: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numPr>
          <w:ilvl w:val="0"/>
          <w:numId w:val="2"/>
        </w:numPr>
        <w:tabs>
          <w:tab w:val="clear" w:pos="720"/>
          <w:tab w:val="num" w:pos="0"/>
        </w:tabs>
        <w:ind w:hanging="900"/>
        <w:rPr>
          <w:rFonts w:asciiTheme="minorHAnsi" w:hAnsiTheme="minorHAnsi"/>
          <w:sz w:val="28"/>
          <w:szCs w:val="40"/>
        </w:rPr>
      </w:pPr>
      <w:r w:rsidRPr="00F931FA">
        <w:rPr>
          <w:rFonts w:asciiTheme="minorHAnsi" w:hAnsiTheme="minorHAnsi"/>
          <w:sz w:val="28"/>
          <w:szCs w:val="40"/>
        </w:rPr>
        <w:t>Black codes:</w:t>
      </w:r>
    </w:p>
    <w:p w:rsidR="000629E8" w:rsidRPr="00F931FA" w:rsidRDefault="000629E8" w:rsidP="000629E8">
      <w:pPr>
        <w:tabs>
          <w:tab w:val="num" w:pos="0"/>
        </w:tabs>
        <w:ind w:left="360" w:hanging="900"/>
        <w:rPr>
          <w:rFonts w:asciiTheme="minorHAnsi" w:hAnsiTheme="minorHAnsi"/>
          <w:sz w:val="28"/>
          <w:szCs w:val="40"/>
        </w:rPr>
      </w:pPr>
    </w:p>
    <w:p w:rsidR="00DA3078" w:rsidRPr="00F931FA" w:rsidRDefault="00DA3078" w:rsidP="000629E8">
      <w:pPr>
        <w:tabs>
          <w:tab w:val="num" w:pos="0"/>
        </w:tabs>
        <w:ind w:left="360" w:hanging="900"/>
        <w:rPr>
          <w:rFonts w:asciiTheme="minorHAnsi" w:hAnsiTheme="minorHAnsi"/>
          <w:sz w:val="28"/>
          <w:szCs w:val="40"/>
        </w:rPr>
      </w:pPr>
    </w:p>
    <w:p w:rsidR="000629E8" w:rsidRDefault="000629E8" w:rsidP="000629E8">
      <w:pPr>
        <w:tabs>
          <w:tab w:val="num" w:pos="0"/>
        </w:tabs>
        <w:ind w:left="360" w:hanging="900"/>
        <w:rPr>
          <w:rFonts w:asciiTheme="minorHAnsi" w:hAnsiTheme="minorHAnsi"/>
          <w:sz w:val="28"/>
          <w:szCs w:val="40"/>
        </w:rPr>
      </w:pPr>
    </w:p>
    <w:p w:rsidR="00F931FA" w:rsidRPr="00F931FA" w:rsidRDefault="00F931FA" w:rsidP="000629E8">
      <w:pPr>
        <w:tabs>
          <w:tab w:val="num" w:pos="0"/>
        </w:tabs>
        <w:ind w:left="360" w:hanging="900"/>
        <w:rPr>
          <w:rFonts w:asciiTheme="minorHAnsi" w:hAnsiTheme="minorHAnsi"/>
          <w:sz w:val="28"/>
          <w:szCs w:val="40"/>
        </w:rPr>
      </w:pPr>
    </w:p>
    <w:p w:rsidR="000629E8" w:rsidRPr="00F931FA" w:rsidRDefault="000629E8" w:rsidP="000629E8">
      <w:pPr>
        <w:numPr>
          <w:ilvl w:val="0"/>
          <w:numId w:val="2"/>
        </w:numPr>
        <w:tabs>
          <w:tab w:val="clear" w:pos="720"/>
          <w:tab w:val="num" w:pos="0"/>
        </w:tabs>
        <w:ind w:hanging="900"/>
        <w:rPr>
          <w:rFonts w:asciiTheme="minorHAnsi" w:hAnsiTheme="minorHAnsi"/>
          <w:sz w:val="28"/>
          <w:szCs w:val="40"/>
        </w:rPr>
      </w:pPr>
      <w:r w:rsidRPr="00F931FA">
        <w:rPr>
          <w:rFonts w:asciiTheme="minorHAnsi" w:hAnsiTheme="minorHAnsi"/>
          <w:sz w:val="28"/>
          <w:szCs w:val="40"/>
        </w:rPr>
        <w:lastRenderedPageBreak/>
        <w:t>13</w:t>
      </w:r>
      <w:r w:rsidRPr="00F931FA">
        <w:rPr>
          <w:rFonts w:asciiTheme="minorHAnsi" w:hAnsiTheme="minorHAnsi"/>
          <w:sz w:val="28"/>
          <w:szCs w:val="40"/>
          <w:vertAlign w:val="superscript"/>
        </w:rPr>
        <w:t>th</w:t>
      </w:r>
      <w:r w:rsidRPr="00F931FA">
        <w:rPr>
          <w:rFonts w:asciiTheme="minorHAnsi" w:hAnsiTheme="minorHAnsi"/>
          <w:sz w:val="28"/>
          <w:szCs w:val="40"/>
        </w:rPr>
        <w:t xml:space="preserve"> Amendment:</w:t>
      </w: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numPr>
          <w:ilvl w:val="0"/>
          <w:numId w:val="2"/>
        </w:numPr>
        <w:tabs>
          <w:tab w:val="clear" w:pos="720"/>
          <w:tab w:val="num" w:pos="0"/>
        </w:tabs>
        <w:ind w:hanging="900"/>
        <w:rPr>
          <w:rFonts w:asciiTheme="minorHAnsi" w:hAnsiTheme="minorHAnsi"/>
          <w:sz w:val="28"/>
          <w:szCs w:val="40"/>
        </w:rPr>
      </w:pPr>
      <w:r w:rsidRPr="00F931FA">
        <w:rPr>
          <w:rFonts w:asciiTheme="minorHAnsi" w:hAnsiTheme="minorHAnsi"/>
          <w:sz w:val="28"/>
          <w:szCs w:val="40"/>
        </w:rPr>
        <w:t>14</w:t>
      </w:r>
      <w:r w:rsidRPr="00F931FA">
        <w:rPr>
          <w:rFonts w:asciiTheme="minorHAnsi" w:hAnsiTheme="minorHAnsi"/>
          <w:sz w:val="28"/>
          <w:szCs w:val="40"/>
          <w:vertAlign w:val="superscript"/>
        </w:rPr>
        <w:t>th</w:t>
      </w:r>
      <w:r w:rsidRPr="00F931FA">
        <w:rPr>
          <w:rFonts w:asciiTheme="minorHAnsi" w:hAnsiTheme="minorHAnsi"/>
          <w:sz w:val="28"/>
          <w:szCs w:val="40"/>
        </w:rPr>
        <w:t xml:space="preserve"> Amendment:</w:t>
      </w: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numPr>
          <w:ilvl w:val="0"/>
          <w:numId w:val="2"/>
        </w:numPr>
        <w:tabs>
          <w:tab w:val="clear" w:pos="720"/>
          <w:tab w:val="num" w:pos="0"/>
        </w:tabs>
        <w:ind w:hanging="900"/>
        <w:rPr>
          <w:rFonts w:asciiTheme="minorHAnsi" w:hAnsiTheme="minorHAnsi"/>
          <w:sz w:val="28"/>
          <w:szCs w:val="40"/>
        </w:rPr>
      </w:pPr>
      <w:r w:rsidRPr="00F931FA">
        <w:rPr>
          <w:rFonts w:asciiTheme="minorHAnsi" w:hAnsiTheme="minorHAnsi"/>
          <w:sz w:val="28"/>
          <w:szCs w:val="40"/>
        </w:rPr>
        <w:t>15</w:t>
      </w:r>
      <w:r w:rsidRPr="00F931FA">
        <w:rPr>
          <w:rFonts w:asciiTheme="minorHAnsi" w:hAnsiTheme="minorHAnsi"/>
          <w:sz w:val="28"/>
          <w:szCs w:val="40"/>
          <w:vertAlign w:val="superscript"/>
        </w:rPr>
        <w:t>th</w:t>
      </w:r>
      <w:r w:rsidRPr="00F931FA">
        <w:rPr>
          <w:rFonts w:asciiTheme="minorHAnsi" w:hAnsiTheme="minorHAnsi"/>
          <w:sz w:val="28"/>
          <w:szCs w:val="40"/>
        </w:rPr>
        <w:t xml:space="preserve"> Amendment:</w:t>
      </w: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numPr>
          <w:ilvl w:val="0"/>
          <w:numId w:val="2"/>
        </w:numPr>
        <w:tabs>
          <w:tab w:val="clear" w:pos="720"/>
          <w:tab w:val="num" w:pos="0"/>
        </w:tabs>
        <w:ind w:hanging="900"/>
        <w:rPr>
          <w:rFonts w:asciiTheme="minorHAnsi" w:hAnsiTheme="minorHAnsi"/>
          <w:sz w:val="28"/>
          <w:szCs w:val="40"/>
        </w:rPr>
      </w:pPr>
      <w:r w:rsidRPr="00F931FA">
        <w:rPr>
          <w:rFonts w:asciiTheme="minorHAnsi" w:hAnsiTheme="minorHAnsi"/>
          <w:sz w:val="28"/>
          <w:szCs w:val="40"/>
        </w:rPr>
        <w:t>Freedmen’s Bureau:</w:t>
      </w: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numPr>
          <w:ilvl w:val="0"/>
          <w:numId w:val="2"/>
        </w:numPr>
        <w:tabs>
          <w:tab w:val="clear" w:pos="720"/>
          <w:tab w:val="num" w:pos="0"/>
        </w:tabs>
        <w:ind w:hanging="900"/>
        <w:rPr>
          <w:rFonts w:asciiTheme="minorHAnsi" w:hAnsiTheme="minorHAnsi"/>
          <w:sz w:val="28"/>
          <w:szCs w:val="40"/>
        </w:rPr>
      </w:pPr>
      <w:r w:rsidRPr="00F931FA">
        <w:rPr>
          <w:rFonts w:asciiTheme="minorHAnsi" w:hAnsiTheme="minorHAnsi"/>
          <w:sz w:val="28"/>
          <w:szCs w:val="40"/>
        </w:rPr>
        <w:t>Reconstruction Act of 18</w:t>
      </w:r>
      <w:r w:rsidR="00DA3078" w:rsidRPr="00F931FA">
        <w:rPr>
          <w:rFonts w:asciiTheme="minorHAnsi" w:hAnsiTheme="minorHAnsi"/>
          <w:sz w:val="28"/>
          <w:szCs w:val="40"/>
        </w:rPr>
        <w:t>67</w:t>
      </w:r>
      <w:r w:rsidRPr="00F931FA">
        <w:rPr>
          <w:rFonts w:asciiTheme="minorHAnsi" w:hAnsiTheme="minorHAnsi"/>
          <w:sz w:val="28"/>
          <w:szCs w:val="40"/>
        </w:rPr>
        <w:t>:</w:t>
      </w:r>
    </w:p>
    <w:p w:rsidR="000629E8" w:rsidRPr="00F931FA" w:rsidRDefault="000629E8" w:rsidP="000629E8">
      <w:pPr>
        <w:ind w:left="-180"/>
        <w:rPr>
          <w:rFonts w:asciiTheme="minorHAnsi" w:hAnsiTheme="minorHAnsi"/>
          <w:sz w:val="28"/>
          <w:szCs w:val="40"/>
        </w:rPr>
      </w:pPr>
    </w:p>
    <w:p w:rsidR="000629E8" w:rsidRPr="00F931FA" w:rsidRDefault="000629E8" w:rsidP="000629E8">
      <w:pPr>
        <w:ind w:left="-180"/>
        <w:rPr>
          <w:rFonts w:asciiTheme="minorHAnsi" w:hAnsiTheme="minorHAnsi"/>
          <w:sz w:val="28"/>
          <w:szCs w:val="40"/>
        </w:rPr>
      </w:pPr>
    </w:p>
    <w:p w:rsidR="000629E8" w:rsidRPr="00F931FA" w:rsidRDefault="000629E8" w:rsidP="000629E8">
      <w:pPr>
        <w:ind w:left="-180"/>
        <w:rPr>
          <w:rFonts w:asciiTheme="minorHAnsi" w:hAnsiTheme="minorHAnsi"/>
          <w:sz w:val="28"/>
          <w:szCs w:val="40"/>
        </w:rPr>
      </w:pPr>
    </w:p>
    <w:p w:rsidR="000629E8" w:rsidRPr="00F931FA" w:rsidRDefault="000629E8" w:rsidP="000629E8">
      <w:pPr>
        <w:ind w:left="-180"/>
        <w:rPr>
          <w:rFonts w:asciiTheme="minorHAnsi" w:hAnsiTheme="minorHAnsi"/>
          <w:sz w:val="28"/>
          <w:szCs w:val="40"/>
        </w:rPr>
      </w:pPr>
    </w:p>
    <w:p w:rsidR="000629E8" w:rsidRPr="00F931FA" w:rsidRDefault="000629E8" w:rsidP="000629E8">
      <w:pPr>
        <w:ind w:left="-180"/>
        <w:rPr>
          <w:rFonts w:asciiTheme="minorHAnsi" w:hAnsiTheme="minorHAnsi"/>
          <w:sz w:val="28"/>
          <w:szCs w:val="40"/>
        </w:rPr>
      </w:pPr>
    </w:p>
    <w:p w:rsidR="000629E8" w:rsidRPr="00F931FA" w:rsidRDefault="000629E8" w:rsidP="000629E8">
      <w:pPr>
        <w:ind w:left="-180"/>
        <w:rPr>
          <w:rFonts w:asciiTheme="minorHAnsi" w:hAnsiTheme="minorHAnsi"/>
          <w:sz w:val="28"/>
          <w:szCs w:val="40"/>
        </w:rPr>
      </w:pPr>
    </w:p>
    <w:p w:rsidR="000629E8" w:rsidRPr="00F931FA" w:rsidRDefault="000629E8" w:rsidP="000629E8">
      <w:pPr>
        <w:ind w:left="-180"/>
        <w:rPr>
          <w:rFonts w:asciiTheme="minorHAnsi" w:hAnsiTheme="minorHAnsi"/>
          <w:sz w:val="28"/>
          <w:szCs w:val="40"/>
        </w:rPr>
      </w:pPr>
    </w:p>
    <w:p w:rsidR="000629E8" w:rsidRPr="00F931FA" w:rsidRDefault="000629E8" w:rsidP="000629E8">
      <w:pPr>
        <w:numPr>
          <w:ilvl w:val="0"/>
          <w:numId w:val="2"/>
        </w:numPr>
        <w:tabs>
          <w:tab w:val="clear" w:pos="720"/>
          <w:tab w:val="num" w:pos="0"/>
        </w:tabs>
        <w:ind w:hanging="900"/>
        <w:rPr>
          <w:rFonts w:asciiTheme="minorHAnsi" w:hAnsiTheme="minorHAnsi"/>
          <w:sz w:val="28"/>
          <w:szCs w:val="40"/>
        </w:rPr>
      </w:pPr>
      <w:r w:rsidRPr="00F931FA">
        <w:rPr>
          <w:rFonts w:asciiTheme="minorHAnsi" w:hAnsiTheme="minorHAnsi"/>
          <w:sz w:val="28"/>
          <w:szCs w:val="40"/>
        </w:rPr>
        <w:t>Compromise of 1877:</w:t>
      </w: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tabs>
          <w:tab w:val="num" w:pos="0"/>
        </w:tabs>
        <w:ind w:left="360" w:hanging="900"/>
        <w:rPr>
          <w:rFonts w:asciiTheme="minorHAnsi" w:hAnsiTheme="minorHAnsi"/>
          <w:sz w:val="28"/>
          <w:szCs w:val="40"/>
        </w:rPr>
      </w:pPr>
    </w:p>
    <w:p w:rsidR="000629E8" w:rsidRPr="00F931FA" w:rsidRDefault="000629E8" w:rsidP="000629E8">
      <w:pPr>
        <w:rPr>
          <w:rFonts w:asciiTheme="minorHAnsi" w:hAnsiTheme="minorHAnsi"/>
          <w:sz w:val="28"/>
          <w:szCs w:val="40"/>
        </w:rPr>
      </w:pPr>
    </w:p>
    <w:p w:rsidR="00DA3078" w:rsidRPr="00F931FA" w:rsidRDefault="00DA3078">
      <w:pPr>
        <w:pStyle w:val="Heading1"/>
        <w:rPr>
          <w:rFonts w:asciiTheme="minorHAnsi" w:hAnsiTheme="minorHAnsi"/>
          <w:b/>
          <w:sz w:val="28"/>
          <w:szCs w:val="28"/>
        </w:rPr>
      </w:pPr>
      <w:r w:rsidRPr="00F931FA">
        <w:rPr>
          <w:rFonts w:asciiTheme="minorHAnsi" w:hAnsiTheme="minorHAnsi"/>
          <w:b/>
          <w:sz w:val="28"/>
          <w:szCs w:val="28"/>
        </w:rPr>
        <w:lastRenderedPageBreak/>
        <w:t>Part TWO Instructions:</w:t>
      </w:r>
    </w:p>
    <w:p w:rsidR="000629E8" w:rsidRPr="00F931FA" w:rsidRDefault="000629E8" w:rsidP="00F931FA">
      <w:pPr>
        <w:pStyle w:val="Heading1"/>
        <w:jc w:val="center"/>
        <w:rPr>
          <w:rFonts w:asciiTheme="minorHAnsi" w:hAnsiTheme="minorHAnsi"/>
        </w:rPr>
      </w:pPr>
      <w:r w:rsidRPr="00F931FA">
        <w:rPr>
          <w:rFonts w:asciiTheme="minorHAnsi" w:hAnsiTheme="minorHAnsi"/>
        </w:rPr>
        <w:t>Obituary for Reconstruction</w:t>
      </w:r>
    </w:p>
    <w:p w:rsidR="000629E8" w:rsidRPr="00F931FA" w:rsidRDefault="000629E8">
      <w:pPr>
        <w:jc w:val="center"/>
        <w:rPr>
          <w:rFonts w:asciiTheme="minorHAnsi" w:hAnsiTheme="minorHAnsi"/>
        </w:rPr>
      </w:pPr>
    </w:p>
    <w:p w:rsidR="00F931FA" w:rsidRDefault="000629E8">
      <w:pPr>
        <w:pStyle w:val="BodyText"/>
        <w:rPr>
          <w:rFonts w:asciiTheme="minorHAnsi" w:hAnsiTheme="minorHAnsi"/>
          <w:sz w:val="24"/>
          <w:szCs w:val="24"/>
        </w:rPr>
      </w:pPr>
      <w:r w:rsidRPr="00F931FA">
        <w:rPr>
          <w:rFonts w:asciiTheme="minorHAnsi" w:hAnsiTheme="minorHAnsi"/>
          <w:sz w:val="24"/>
          <w:szCs w:val="24"/>
        </w:rPr>
        <w:t xml:space="preserve">In order to synthesize what you have learned about the Reconstruction period in American history (1865-1877), you will write a </w:t>
      </w:r>
      <w:r w:rsidRPr="00F931FA">
        <w:rPr>
          <w:rFonts w:asciiTheme="minorHAnsi" w:hAnsiTheme="minorHAnsi"/>
          <w:b/>
          <w:sz w:val="24"/>
          <w:szCs w:val="24"/>
          <w:u w:val="single"/>
        </w:rPr>
        <w:t>one</w:t>
      </w:r>
      <w:r w:rsidR="00DA3078" w:rsidRPr="00F931FA">
        <w:rPr>
          <w:rFonts w:asciiTheme="minorHAnsi" w:hAnsiTheme="minorHAnsi"/>
          <w:b/>
          <w:sz w:val="24"/>
          <w:szCs w:val="24"/>
          <w:u w:val="single"/>
        </w:rPr>
        <w:t xml:space="preserve">-to-two </w:t>
      </w:r>
      <w:r w:rsidRPr="00F931FA">
        <w:rPr>
          <w:rFonts w:asciiTheme="minorHAnsi" w:hAnsiTheme="minorHAnsi"/>
          <w:b/>
          <w:sz w:val="24"/>
          <w:szCs w:val="24"/>
          <w:u w:val="single"/>
        </w:rPr>
        <w:t>page (typed)</w:t>
      </w:r>
      <w:r w:rsidRPr="00F931FA">
        <w:rPr>
          <w:rFonts w:asciiTheme="minorHAnsi" w:hAnsiTheme="minorHAnsi"/>
          <w:sz w:val="24"/>
          <w:szCs w:val="24"/>
        </w:rPr>
        <w:t xml:space="preserve"> obituary for the era</w:t>
      </w:r>
      <w:r w:rsidR="00F931FA" w:rsidRPr="00F931FA">
        <w:rPr>
          <w:rFonts w:asciiTheme="minorHAnsi" w:hAnsiTheme="minorHAnsi"/>
          <w:sz w:val="24"/>
          <w:szCs w:val="24"/>
        </w:rPr>
        <w:t xml:space="preserve"> and share it with me on </w:t>
      </w:r>
      <w:proofErr w:type="spellStart"/>
      <w:r w:rsidR="00F931FA" w:rsidRPr="00F931FA">
        <w:rPr>
          <w:rFonts w:asciiTheme="minorHAnsi" w:hAnsiTheme="minorHAnsi"/>
          <w:sz w:val="24"/>
          <w:szCs w:val="24"/>
        </w:rPr>
        <w:t>GoogleDocs</w:t>
      </w:r>
      <w:proofErr w:type="spellEnd"/>
      <w:r w:rsidRPr="00F931FA">
        <w:rPr>
          <w:rFonts w:asciiTheme="minorHAnsi" w:hAnsiTheme="minorHAnsi"/>
          <w:sz w:val="24"/>
          <w:szCs w:val="24"/>
        </w:rPr>
        <w:t>. You will write the obituary in the same format as a typical obitu</w:t>
      </w:r>
      <w:r w:rsidR="00196322" w:rsidRPr="00F931FA">
        <w:rPr>
          <w:rFonts w:asciiTheme="minorHAnsi" w:hAnsiTheme="minorHAnsi"/>
          <w:sz w:val="24"/>
          <w:szCs w:val="24"/>
        </w:rPr>
        <w:t>ary for a human is written (see other side of this paper for an example</w:t>
      </w:r>
      <w:r w:rsidRPr="00F931FA">
        <w:rPr>
          <w:rFonts w:asciiTheme="minorHAnsi" w:hAnsiTheme="minorHAnsi"/>
          <w:sz w:val="24"/>
          <w:szCs w:val="24"/>
        </w:rPr>
        <w:t xml:space="preserve">). </w:t>
      </w:r>
    </w:p>
    <w:p w:rsidR="00F931FA" w:rsidRPr="00F931FA" w:rsidRDefault="00F931FA">
      <w:pPr>
        <w:pStyle w:val="BodyText"/>
        <w:rPr>
          <w:rFonts w:asciiTheme="minorHAnsi" w:hAnsiTheme="minorHAnsi"/>
          <w:sz w:val="24"/>
          <w:szCs w:val="24"/>
        </w:rPr>
      </w:pPr>
    </w:p>
    <w:p w:rsidR="000629E8" w:rsidRPr="00F931FA" w:rsidRDefault="00DA3078">
      <w:pPr>
        <w:pStyle w:val="BodyText"/>
        <w:rPr>
          <w:rFonts w:asciiTheme="minorHAnsi" w:hAnsiTheme="minorHAnsi"/>
          <w:sz w:val="24"/>
          <w:szCs w:val="24"/>
        </w:rPr>
      </w:pPr>
      <w:r w:rsidRPr="00F931FA">
        <w:rPr>
          <w:rFonts w:asciiTheme="minorHAnsi" w:hAnsiTheme="minorHAnsi"/>
          <w:sz w:val="24"/>
          <w:szCs w:val="24"/>
        </w:rPr>
        <w:t>As you are describing the ‘death’ of Reconstruction, b</w:t>
      </w:r>
      <w:r w:rsidR="000629E8" w:rsidRPr="00F931FA">
        <w:rPr>
          <w:rFonts w:asciiTheme="minorHAnsi" w:hAnsiTheme="minorHAnsi"/>
          <w:sz w:val="24"/>
          <w:szCs w:val="24"/>
        </w:rPr>
        <w:t>e sure to include inf</w:t>
      </w:r>
      <w:r w:rsidR="00F931FA" w:rsidRPr="00F931FA">
        <w:rPr>
          <w:rFonts w:asciiTheme="minorHAnsi" w:hAnsiTheme="minorHAnsi"/>
          <w:sz w:val="24"/>
          <w:szCs w:val="24"/>
        </w:rPr>
        <w:t>ormed &amp; accurate commentary on all of the terms at the bottom of this sheet.</w:t>
      </w:r>
    </w:p>
    <w:p w:rsidR="00F931FA" w:rsidRPr="00F931FA" w:rsidRDefault="00F931FA">
      <w:pPr>
        <w:pStyle w:val="BodyText"/>
        <w:rPr>
          <w:rFonts w:asciiTheme="minorHAnsi" w:hAnsiTheme="minorHAnsi"/>
          <w:sz w:val="24"/>
          <w:szCs w:val="24"/>
        </w:rPr>
      </w:pPr>
    </w:p>
    <w:p w:rsidR="00F931FA" w:rsidRPr="00F931FA" w:rsidRDefault="00F931FA" w:rsidP="00F931FA">
      <w:pPr>
        <w:rPr>
          <w:rFonts w:asciiTheme="minorHAnsi" w:hAnsiTheme="minorHAnsi"/>
        </w:rPr>
      </w:pPr>
      <w:r w:rsidRPr="00F931FA">
        <w:rPr>
          <w:rFonts w:asciiTheme="minorHAnsi" w:hAnsiTheme="minorHAnsi"/>
        </w:rPr>
        <w:t xml:space="preserve">In order to earn full credit on this assignment, you must include each of the items listed </w:t>
      </w:r>
      <w:r>
        <w:rPr>
          <w:rFonts w:asciiTheme="minorHAnsi" w:hAnsiTheme="minorHAnsi"/>
        </w:rPr>
        <w:t>below</w:t>
      </w:r>
      <w:r w:rsidRPr="00F931FA">
        <w:rPr>
          <w:rFonts w:asciiTheme="minorHAnsi" w:hAnsiTheme="minorHAnsi"/>
        </w:rPr>
        <w:t xml:space="preserve">. </w:t>
      </w:r>
      <w:r w:rsidRPr="00F931FA">
        <w:rPr>
          <w:rFonts w:asciiTheme="minorHAnsi" w:hAnsiTheme="minorHAnsi"/>
          <w:b/>
        </w:rPr>
        <w:t>Simply listing out definitions of the terms in the obituary IS NOT acceptable</w:t>
      </w:r>
      <w:r w:rsidRPr="00F931FA">
        <w:rPr>
          <w:rFonts w:asciiTheme="minorHAnsi" w:hAnsiTheme="minorHAnsi"/>
        </w:rPr>
        <w:t xml:space="preserve"> and you will not receive credit for the assignment if that is all you do</w:t>
      </w:r>
      <w:r w:rsidRPr="00F931FA">
        <w:rPr>
          <w:rFonts w:asciiTheme="minorHAnsi" w:hAnsiTheme="minorHAnsi"/>
          <w:b/>
        </w:rPr>
        <w:t>.</w:t>
      </w:r>
    </w:p>
    <w:p w:rsidR="00F931FA" w:rsidRDefault="00F931FA" w:rsidP="00F931FA">
      <w:pPr>
        <w:rPr>
          <w:rFonts w:asciiTheme="minorHAnsi" w:hAnsiTheme="minorHAnsi"/>
          <w:sz w:val="28"/>
          <w:szCs w:val="28"/>
        </w:rPr>
      </w:pPr>
    </w:p>
    <w:p w:rsidR="00F931FA" w:rsidRDefault="00F931FA" w:rsidP="00F931FA">
      <w:pPr>
        <w:rPr>
          <w:rFonts w:asciiTheme="minorHAnsi" w:hAnsiTheme="minorHAnsi"/>
          <w:sz w:val="28"/>
          <w:szCs w:val="28"/>
        </w:rPr>
        <w:sectPr w:rsidR="00F931FA" w:rsidSect="00F931FA">
          <w:pgSz w:w="12240" w:h="15840"/>
          <w:pgMar w:top="1080" w:right="1260" w:bottom="900" w:left="1260" w:header="720" w:footer="720" w:gutter="0"/>
          <w:cols w:space="720"/>
          <w:docGrid w:linePitch="360"/>
        </w:sectPr>
      </w:pPr>
    </w:p>
    <w:p w:rsidR="000629E8" w:rsidRPr="00F931FA" w:rsidRDefault="000629E8" w:rsidP="001B3D82">
      <w:pPr>
        <w:numPr>
          <w:ilvl w:val="0"/>
          <w:numId w:val="4"/>
        </w:numPr>
        <w:rPr>
          <w:rFonts w:asciiTheme="minorHAnsi" w:hAnsiTheme="minorHAnsi"/>
          <w:sz w:val="28"/>
          <w:szCs w:val="28"/>
        </w:rPr>
      </w:pPr>
      <w:r w:rsidRPr="00F931FA">
        <w:rPr>
          <w:rFonts w:asciiTheme="minorHAnsi" w:hAnsiTheme="minorHAnsi"/>
          <w:sz w:val="28"/>
          <w:szCs w:val="28"/>
        </w:rPr>
        <w:t>Lincoln’s 10 Percent Plan</w:t>
      </w:r>
    </w:p>
    <w:p w:rsidR="000629E8" w:rsidRPr="00F931FA" w:rsidRDefault="000629E8" w:rsidP="001B3D82">
      <w:pPr>
        <w:numPr>
          <w:ilvl w:val="0"/>
          <w:numId w:val="4"/>
        </w:numPr>
        <w:rPr>
          <w:rFonts w:asciiTheme="minorHAnsi" w:hAnsiTheme="minorHAnsi"/>
          <w:sz w:val="28"/>
          <w:szCs w:val="28"/>
        </w:rPr>
      </w:pPr>
      <w:r w:rsidRPr="00F931FA">
        <w:rPr>
          <w:rFonts w:asciiTheme="minorHAnsi" w:hAnsiTheme="minorHAnsi"/>
          <w:sz w:val="28"/>
          <w:szCs w:val="28"/>
        </w:rPr>
        <w:t>Presidential Reconstruction</w:t>
      </w:r>
    </w:p>
    <w:p w:rsidR="000629E8" w:rsidRPr="00F931FA" w:rsidRDefault="000629E8" w:rsidP="001B3D82">
      <w:pPr>
        <w:numPr>
          <w:ilvl w:val="0"/>
          <w:numId w:val="4"/>
        </w:numPr>
        <w:rPr>
          <w:rFonts w:asciiTheme="minorHAnsi" w:hAnsiTheme="minorHAnsi"/>
          <w:sz w:val="28"/>
          <w:szCs w:val="28"/>
        </w:rPr>
      </w:pPr>
      <w:r w:rsidRPr="00F931FA">
        <w:rPr>
          <w:rFonts w:asciiTheme="minorHAnsi" w:hAnsiTheme="minorHAnsi"/>
          <w:sz w:val="28"/>
          <w:szCs w:val="28"/>
        </w:rPr>
        <w:t>Grandfather clauses</w:t>
      </w:r>
    </w:p>
    <w:p w:rsidR="000629E8" w:rsidRPr="00F931FA" w:rsidRDefault="000629E8" w:rsidP="001B3D82">
      <w:pPr>
        <w:numPr>
          <w:ilvl w:val="0"/>
          <w:numId w:val="4"/>
        </w:numPr>
        <w:rPr>
          <w:rFonts w:asciiTheme="minorHAnsi" w:hAnsiTheme="minorHAnsi"/>
          <w:sz w:val="28"/>
          <w:szCs w:val="28"/>
        </w:rPr>
      </w:pPr>
      <w:r w:rsidRPr="00F931FA">
        <w:rPr>
          <w:rFonts w:asciiTheme="minorHAnsi" w:hAnsiTheme="minorHAnsi"/>
          <w:sz w:val="28"/>
          <w:szCs w:val="28"/>
        </w:rPr>
        <w:t>Literacy tests</w:t>
      </w:r>
    </w:p>
    <w:p w:rsidR="000629E8" w:rsidRPr="00F931FA" w:rsidRDefault="000629E8" w:rsidP="001B3D82">
      <w:pPr>
        <w:numPr>
          <w:ilvl w:val="0"/>
          <w:numId w:val="4"/>
        </w:numPr>
        <w:rPr>
          <w:rFonts w:asciiTheme="minorHAnsi" w:hAnsiTheme="minorHAnsi"/>
          <w:sz w:val="28"/>
          <w:szCs w:val="28"/>
        </w:rPr>
      </w:pPr>
      <w:r w:rsidRPr="00F931FA">
        <w:rPr>
          <w:rFonts w:asciiTheme="minorHAnsi" w:hAnsiTheme="minorHAnsi"/>
          <w:sz w:val="28"/>
          <w:szCs w:val="28"/>
        </w:rPr>
        <w:t>Poll tax</w:t>
      </w:r>
    </w:p>
    <w:p w:rsidR="000629E8" w:rsidRPr="00F931FA" w:rsidRDefault="000629E8" w:rsidP="001B3D82">
      <w:pPr>
        <w:numPr>
          <w:ilvl w:val="0"/>
          <w:numId w:val="4"/>
        </w:numPr>
        <w:rPr>
          <w:rFonts w:asciiTheme="minorHAnsi" w:hAnsiTheme="minorHAnsi"/>
          <w:sz w:val="28"/>
          <w:szCs w:val="28"/>
        </w:rPr>
      </w:pPr>
      <w:r w:rsidRPr="00F931FA">
        <w:rPr>
          <w:rFonts w:asciiTheme="minorHAnsi" w:hAnsiTheme="minorHAnsi"/>
          <w:sz w:val="28"/>
          <w:szCs w:val="28"/>
        </w:rPr>
        <w:t>Black codes</w:t>
      </w:r>
    </w:p>
    <w:p w:rsidR="000629E8" w:rsidRPr="00F931FA" w:rsidRDefault="000629E8" w:rsidP="001B3D82">
      <w:pPr>
        <w:numPr>
          <w:ilvl w:val="0"/>
          <w:numId w:val="4"/>
        </w:numPr>
        <w:rPr>
          <w:rFonts w:asciiTheme="minorHAnsi" w:hAnsiTheme="minorHAnsi"/>
          <w:sz w:val="28"/>
          <w:szCs w:val="28"/>
        </w:rPr>
      </w:pPr>
      <w:r w:rsidRPr="00F931FA">
        <w:rPr>
          <w:rFonts w:asciiTheme="minorHAnsi" w:hAnsiTheme="minorHAnsi"/>
          <w:sz w:val="28"/>
          <w:szCs w:val="28"/>
        </w:rPr>
        <w:t>13</w:t>
      </w:r>
      <w:r w:rsidRPr="00F931FA">
        <w:rPr>
          <w:rFonts w:asciiTheme="minorHAnsi" w:hAnsiTheme="minorHAnsi"/>
          <w:sz w:val="28"/>
          <w:szCs w:val="28"/>
          <w:vertAlign w:val="superscript"/>
        </w:rPr>
        <w:t>th</w:t>
      </w:r>
      <w:r w:rsidRPr="00F931FA">
        <w:rPr>
          <w:rFonts w:asciiTheme="minorHAnsi" w:hAnsiTheme="minorHAnsi"/>
          <w:sz w:val="28"/>
          <w:szCs w:val="28"/>
        </w:rPr>
        <w:t xml:space="preserve"> Amendment</w:t>
      </w:r>
    </w:p>
    <w:p w:rsidR="000629E8" w:rsidRPr="00F931FA" w:rsidRDefault="000629E8" w:rsidP="001B3D82">
      <w:pPr>
        <w:numPr>
          <w:ilvl w:val="0"/>
          <w:numId w:val="4"/>
        </w:numPr>
        <w:rPr>
          <w:rFonts w:asciiTheme="minorHAnsi" w:hAnsiTheme="minorHAnsi"/>
          <w:sz w:val="28"/>
          <w:szCs w:val="28"/>
        </w:rPr>
      </w:pPr>
      <w:r w:rsidRPr="00F931FA">
        <w:rPr>
          <w:rFonts w:asciiTheme="minorHAnsi" w:hAnsiTheme="minorHAnsi"/>
          <w:sz w:val="28"/>
          <w:szCs w:val="28"/>
        </w:rPr>
        <w:t>14</w:t>
      </w:r>
      <w:r w:rsidRPr="00F931FA">
        <w:rPr>
          <w:rFonts w:asciiTheme="minorHAnsi" w:hAnsiTheme="minorHAnsi"/>
          <w:sz w:val="28"/>
          <w:szCs w:val="28"/>
          <w:vertAlign w:val="superscript"/>
        </w:rPr>
        <w:t>th</w:t>
      </w:r>
      <w:r w:rsidRPr="00F931FA">
        <w:rPr>
          <w:rFonts w:asciiTheme="minorHAnsi" w:hAnsiTheme="minorHAnsi"/>
          <w:sz w:val="28"/>
          <w:szCs w:val="28"/>
        </w:rPr>
        <w:t xml:space="preserve"> Amendment</w:t>
      </w:r>
    </w:p>
    <w:p w:rsidR="000629E8" w:rsidRPr="00F931FA" w:rsidRDefault="000629E8" w:rsidP="001B3D82">
      <w:pPr>
        <w:numPr>
          <w:ilvl w:val="0"/>
          <w:numId w:val="4"/>
        </w:numPr>
        <w:rPr>
          <w:rFonts w:asciiTheme="minorHAnsi" w:hAnsiTheme="minorHAnsi"/>
          <w:sz w:val="28"/>
          <w:szCs w:val="28"/>
        </w:rPr>
      </w:pPr>
      <w:r w:rsidRPr="00F931FA">
        <w:rPr>
          <w:rFonts w:asciiTheme="minorHAnsi" w:hAnsiTheme="minorHAnsi"/>
          <w:sz w:val="28"/>
          <w:szCs w:val="28"/>
        </w:rPr>
        <w:t>15</w:t>
      </w:r>
      <w:r w:rsidRPr="00F931FA">
        <w:rPr>
          <w:rFonts w:asciiTheme="minorHAnsi" w:hAnsiTheme="minorHAnsi"/>
          <w:sz w:val="28"/>
          <w:szCs w:val="28"/>
          <w:vertAlign w:val="superscript"/>
        </w:rPr>
        <w:t>th</w:t>
      </w:r>
      <w:r w:rsidRPr="00F931FA">
        <w:rPr>
          <w:rFonts w:asciiTheme="minorHAnsi" w:hAnsiTheme="minorHAnsi"/>
          <w:sz w:val="28"/>
          <w:szCs w:val="28"/>
        </w:rPr>
        <w:t xml:space="preserve"> Amendment</w:t>
      </w:r>
    </w:p>
    <w:p w:rsidR="000629E8" w:rsidRPr="00F931FA" w:rsidRDefault="000629E8" w:rsidP="001B3D82">
      <w:pPr>
        <w:numPr>
          <w:ilvl w:val="0"/>
          <w:numId w:val="4"/>
        </w:numPr>
        <w:rPr>
          <w:rFonts w:asciiTheme="minorHAnsi" w:hAnsiTheme="minorHAnsi"/>
          <w:sz w:val="28"/>
          <w:szCs w:val="28"/>
        </w:rPr>
      </w:pPr>
      <w:r w:rsidRPr="00F931FA">
        <w:rPr>
          <w:rFonts w:asciiTheme="minorHAnsi" w:hAnsiTheme="minorHAnsi"/>
          <w:sz w:val="28"/>
          <w:szCs w:val="28"/>
        </w:rPr>
        <w:t>Freedmen’s bureau</w:t>
      </w:r>
    </w:p>
    <w:p w:rsidR="000629E8" w:rsidRPr="00F931FA" w:rsidRDefault="000629E8" w:rsidP="001B3D82">
      <w:pPr>
        <w:numPr>
          <w:ilvl w:val="0"/>
          <w:numId w:val="4"/>
        </w:numPr>
        <w:rPr>
          <w:rFonts w:asciiTheme="minorHAnsi" w:hAnsiTheme="minorHAnsi"/>
          <w:sz w:val="28"/>
          <w:szCs w:val="28"/>
        </w:rPr>
      </w:pPr>
      <w:r w:rsidRPr="00F931FA">
        <w:rPr>
          <w:rFonts w:asciiTheme="minorHAnsi" w:hAnsiTheme="minorHAnsi"/>
          <w:sz w:val="28"/>
          <w:szCs w:val="28"/>
        </w:rPr>
        <w:t>Reconstruction Act of 1876</w:t>
      </w:r>
    </w:p>
    <w:p w:rsidR="000629E8" w:rsidRPr="00F931FA" w:rsidRDefault="000629E8" w:rsidP="001B3D82">
      <w:pPr>
        <w:numPr>
          <w:ilvl w:val="0"/>
          <w:numId w:val="4"/>
        </w:numPr>
        <w:rPr>
          <w:rFonts w:asciiTheme="minorHAnsi" w:hAnsiTheme="minorHAnsi"/>
          <w:sz w:val="28"/>
          <w:szCs w:val="28"/>
        </w:rPr>
      </w:pPr>
      <w:r w:rsidRPr="00F931FA">
        <w:rPr>
          <w:rFonts w:asciiTheme="minorHAnsi" w:hAnsiTheme="minorHAnsi"/>
          <w:sz w:val="28"/>
          <w:szCs w:val="28"/>
        </w:rPr>
        <w:t>Compromise of 1877</w:t>
      </w:r>
    </w:p>
    <w:p w:rsidR="000629E8" w:rsidRPr="00F931FA" w:rsidRDefault="000629E8" w:rsidP="001B3D82">
      <w:pPr>
        <w:numPr>
          <w:ilvl w:val="0"/>
          <w:numId w:val="4"/>
        </w:numPr>
        <w:rPr>
          <w:rFonts w:asciiTheme="minorHAnsi" w:hAnsiTheme="minorHAnsi"/>
          <w:sz w:val="28"/>
          <w:szCs w:val="28"/>
        </w:rPr>
      </w:pPr>
      <w:r w:rsidRPr="00F931FA">
        <w:rPr>
          <w:rFonts w:asciiTheme="minorHAnsi" w:hAnsiTheme="minorHAnsi"/>
          <w:sz w:val="28"/>
          <w:szCs w:val="28"/>
        </w:rPr>
        <w:t>Detailed successes of Reconstruction</w:t>
      </w:r>
    </w:p>
    <w:p w:rsidR="000629E8" w:rsidRPr="00F931FA" w:rsidRDefault="000629E8" w:rsidP="001B3D82">
      <w:pPr>
        <w:numPr>
          <w:ilvl w:val="0"/>
          <w:numId w:val="4"/>
        </w:numPr>
        <w:rPr>
          <w:rFonts w:asciiTheme="minorHAnsi" w:hAnsiTheme="minorHAnsi"/>
          <w:sz w:val="28"/>
          <w:szCs w:val="28"/>
        </w:rPr>
      </w:pPr>
      <w:r w:rsidRPr="00F931FA">
        <w:rPr>
          <w:rFonts w:asciiTheme="minorHAnsi" w:hAnsiTheme="minorHAnsi"/>
          <w:sz w:val="28"/>
          <w:szCs w:val="28"/>
        </w:rPr>
        <w:t>Detailed failures of Reconstruction</w:t>
      </w:r>
    </w:p>
    <w:p w:rsidR="00F931FA" w:rsidRDefault="00F931FA" w:rsidP="00DA3078">
      <w:pPr>
        <w:rPr>
          <w:rFonts w:asciiTheme="minorHAnsi" w:hAnsiTheme="minorHAnsi"/>
          <w:sz w:val="40"/>
          <w:szCs w:val="40"/>
        </w:rPr>
        <w:sectPr w:rsidR="00F931FA" w:rsidSect="00F931FA">
          <w:type w:val="continuous"/>
          <w:pgSz w:w="12240" w:h="15840"/>
          <w:pgMar w:top="1080" w:right="1260" w:bottom="900" w:left="1260" w:header="720" w:footer="720" w:gutter="0"/>
          <w:cols w:num="2" w:space="720"/>
          <w:docGrid w:linePitch="360"/>
        </w:sectPr>
      </w:pPr>
    </w:p>
    <w:p w:rsidR="00DA3078" w:rsidRPr="00F931FA" w:rsidRDefault="00DA3078" w:rsidP="00DA3078">
      <w:pPr>
        <w:rPr>
          <w:rFonts w:asciiTheme="minorHAnsi" w:hAnsiTheme="minorHAnsi"/>
          <w:sz w:val="40"/>
          <w:szCs w:val="40"/>
        </w:rPr>
      </w:pPr>
    </w:p>
    <w:p w:rsidR="00196322" w:rsidRPr="00F931FA" w:rsidRDefault="00196322" w:rsidP="00F931FA">
      <w:pPr>
        <w:jc w:val="center"/>
        <w:rPr>
          <w:rFonts w:asciiTheme="minorHAnsi" w:hAnsiTheme="minorHAnsi"/>
          <w:b/>
          <w:sz w:val="32"/>
          <w:szCs w:val="32"/>
          <w:u w:val="single"/>
        </w:rPr>
      </w:pPr>
      <w:r w:rsidRPr="00F931FA">
        <w:rPr>
          <w:rFonts w:asciiTheme="minorHAnsi" w:hAnsiTheme="minorHAnsi"/>
          <w:b/>
          <w:sz w:val="32"/>
          <w:szCs w:val="32"/>
          <w:u w:val="single"/>
        </w:rPr>
        <w:t xml:space="preserve">Partial Example of an Obituary for the </w:t>
      </w:r>
      <w:r w:rsidR="00F931FA">
        <w:rPr>
          <w:rFonts w:asciiTheme="minorHAnsi" w:hAnsiTheme="minorHAnsi"/>
          <w:b/>
          <w:sz w:val="32"/>
          <w:szCs w:val="32"/>
          <w:u w:val="single"/>
        </w:rPr>
        <w:t xml:space="preserve">Death of the </w:t>
      </w:r>
      <w:r w:rsidRPr="00F931FA">
        <w:rPr>
          <w:rFonts w:asciiTheme="minorHAnsi" w:hAnsiTheme="minorHAnsi"/>
          <w:b/>
          <w:sz w:val="32"/>
          <w:szCs w:val="32"/>
          <w:u w:val="single"/>
        </w:rPr>
        <w:t>Republic of Texas:</w:t>
      </w:r>
    </w:p>
    <w:p w:rsidR="00196322" w:rsidRPr="00F931FA" w:rsidRDefault="00196322" w:rsidP="00DA3078">
      <w:pPr>
        <w:rPr>
          <w:rFonts w:asciiTheme="minorHAnsi" w:hAnsiTheme="minorHAnsi"/>
          <w:sz w:val="32"/>
          <w:szCs w:val="32"/>
        </w:rPr>
      </w:pPr>
    </w:p>
    <w:p w:rsidR="00196322" w:rsidRPr="00F931FA" w:rsidRDefault="00196322" w:rsidP="00DA3078">
      <w:pPr>
        <w:rPr>
          <w:rFonts w:asciiTheme="minorHAnsi" w:hAnsiTheme="minorHAnsi"/>
        </w:rPr>
      </w:pPr>
      <w:r w:rsidRPr="00F931FA">
        <w:rPr>
          <w:rFonts w:asciiTheme="minorHAnsi" w:hAnsiTheme="minorHAnsi"/>
        </w:rPr>
        <w:t xml:space="preserve">The Republic of Texas was born on March 2, 1836 when representatives of Texas citizens declared independence from their Mexican colonial rulers. The Republic was formed in response to repressive and tyrannical policies places on the people of Texas by the government of Mexican </w:t>
      </w:r>
      <w:r w:rsidRPr="00F931FA">
        <w:rPr>
          <w:rFonts w:asciiTheme="minorHAnsi" w:hAnsiTheme="minorHAnsi"/>
          <w:b/>
        </w:rPr>
        <w:t>Gen. Santa Anna</w:t>
      </w:r>
      <w:r w:rsidRPr="00F931FA">
        <w:rPr>
          <w:rFonts w:asciiTheme="minorHAnsi" w:hAnsiTheme="minorHAnsi"/>
        </w:rPr>
        <w:t xml:space="preserve">. Some of the men responsible for independence included </w:t>
      </w:r>
      <w:r w:rsidRPr="00F931FA">
        <w:rPr>
          <w:rFonts w:asciiTheme="minorHAnsi" w:hAnsiTheme="minorHAnsi"/>
          <w:b/>
        </w:rPr>
        <w:t>Stephen F. Austin</w:t>
      </w:r>
      <w:r w:rsidRPr="00F931FA">
        <w:rPr>
          <w:rFonts w:asciiTheme="minorHAnsi" w:hAnsiTheme="minorHAnsi"/>
        </w:rPr>
        <w:t xml:space="preserve">, who was known as the Father of Texas, and </w:t>
      </w:r>
      <w:r w:rsidRPr="00F931FA">
        <w:rPr>
          <w:rFonts w:asciiTheme="minorHAnsi" w:hAnsiTheme="minorHAnsi"/>
          <w:b/>
        </w:rPr>
        <w:t>Sam Houston</w:t>
      </w:r>
      <w:r w:rsidRPr="00F931FA">
        <w:rPr>
          <w:rFonts w:asciiTheme="minorHAnsi" w:hAnsiTheme="minorHAnsi"/>
        </w:rPr>
        <w:t xml:space="preserve"> who served as the first president of the Republic. </w:t>
      </w:r>
      <w:r w:rsidR="0006365F" w:rsidRPr="00F931FA">
        <w:rPr>
          <w:rFonts w:asciiTheme="minorHAnsi" w:hAnsiTheme="minorHAnsi"/>
        </w:rPr>
        <w:t xml:space="preserve">After suffering a major setback at the </w:t>
      </w:r>
      <w:r w:rsidR="0006365F" w:rsidRPr="00F931FA">
        <w:rPr>
          <w:rFonts w:asciiTheme="minorHAnsi" w:hAnsiTheme="minorHAnsi"/>
          <w:b/>
        </w:rPr>
        <w:t>Battle of the Alamo</w:t>
      </w:r>
      <w:r w:rsidR="0006365F" w:rsidRPr="00F931FA">
        <w:rPr>
          <w:rFonts w:asciiTheme="minorHAnsi" w:hAnsiTheme="minorHAnsi"/>
        </w:rPr>
        <w:t xml:space="preserve">, where </w:t>
      </w:r>
      <w:r w:rsidR="0006365F" w:rsidRPr="00F931FA">
        <w:rPr>
          <w:rFonts w:asciiTheme="minorHAnsi" w:hAnsiTheme="minorHAnsi"/>
          <w:b/>
        </w:rPr>
        <w:t>General Santa Anna</w:t>
      </w:r>
      <w:r w:rsidR="0006365F" w:rsidRPr="00F931FA">
        <w:rPr>
          <w:rFonts w:asciiTheme="minorHAnsi" w:hAnsiTheme="minorHAnsi"/>
        </w:rPr>
        <w:t xml:space="preserve"> led the Mexican military to victory over a brave contingent of Texans, the Texans began to regroup. They inflicted a major defeat upon the Mexicans at the </w:t>
      </w:r>
      <w:r w:rsidR="0006365F" w:rsidRPr="00F931FA">
        <w:rPr>
          <w:rFonts w:asciiTheme="minorHAnsi" w:hAnsiTheme="minorHAnsi"/>
          <w:b/>
        </w:rPr>
        <w:t>Battle of San Jacinto</w:t>
      </w:r>
      <w:r w:rsidR="0006365F" w:rsidRPr="00F931FA">
        <w:rPr>
          <w:rFonts w:asciiTheme="minorHAnsi" w:hAnsiTheme="minorHAnsi"/>
        </w:rPr>
        <w:t xml:space="preserve">, where Santa Anna was captured and forced to recognize the independence of the </w:t>
      </w:r>
      <w:r w:rsidR="0006365F" w:rsidRPr="00F931FA">
        <w:rPr>
          <w:rFonts w:asciiTheme="minorHAnsi" w:hAnsiTheme="minorHAnsi"/>
          <w:b/>
        </w:rPr>
        <w:t>Republic of Texas</w:t>
      </w:r>
      <w:r w:rsidR="0006365F" w:rsidRPr="00F931FA">
        <w:rPr>
          <w:rFonts w:asciiTheme="minorHAnsi" w:hAnsiTheme="minorHAnsi"/>
        </w:rPr>
        <w:t xml:space="preserve">. During the short life of the Republic of Texas, leaders made several attempts at convincing American presidents to annex the Republic. On March 1, 1845, </w:t>
      </w:r>
      <w:r w:rsidR="0006365F" w:rsidRPr="00F931FA">
        <w:rPr>
          <w:rFonts w:asciiTheme="minorHAnsi" w:hAnsiTheme="minorHAnsi"/>
          <w:b/>
        </w:rPr>
        <w:t>President John Tyler</w:t>
      </w:r>
      <w:r w:rsidR="0006365F" w:rsidRPr="00F931FA">
        <w:rPr>
          <w:rFonts w:asciiTheme="minorHAnsi" w:hAnsiTheme="minorHAnsi"/>
        </w:rPr>
        <w:t xml:space="preserve"> signed the bill that authorized the </w:t>
      </w:r>
      <w:r w:rsidR="0006365F" w:rsidRPr="00F931FA">
        <w:rPr>
          <w:rFonts w:asciiTheme="minorHAnsi" w:hAnsiTheme="minorHAnsi"/>
          <w:b/>
        </w:rPr>
        <w:t>annexation of Texas</w:t>
      </w:r>
      <w:r w:rsidR="0006365F" w:rsidRPr="00F931FA">
        <w:rPr>
          <w:rFonts w:asciiTheme="minorHAnsi" w:hAnsiTheme="minorHAnsi"/>
        </w:rPr>
        <w:t xml:space="preserve">. Texans were proud of their success in splitting away from Mexico and would later help the American government defeat Mexico in the Mexican-American War. The addition of Texas to the United States as a slave state threatened to disrupt the balance between free and slave states that had been maintained since the Missouri Compromise. </w:t>
      </w:r>
    </w:p>
    <w:sectPr w:rsidR="00196322" w:rsidRPr="00F931FA" w:rsidSect="00F931FA">
      <w:type w:val="continuous"/>
      <w:pgSz w:w="12240" w:h="15840"/>
      <w:pgMar w:top="1080" w:right="126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90B33"/>
    <w:multiLevelType w:val="multilevel"/>
    <w:tmpl w:val="278C6F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F94883"/>
    <w:multiLevelType w:val="hybridMultilevel"/>
    <w:tmpl w:val="278C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1D5C43"/>
    <w:multiLevelType w:val="hybridMultilevel"/>
    <w:tmpl w:val="0F546402"/>
    <w:lvl w:ilvl="0" w:tplc="025A94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943178"/>
    <w:multiLevelType w:val="hybridMultilevel"/>
    <w:tmpl w:val="105843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E8"/>
    <w:rsid w:val="000629E8"/>
    <w:rsid w:val="0006365F"/>
    <w:rsid w:val="00196322"/>
    <w:rsid w:val="001B3D82"/>
    <w:rsid w:val="005A598B"/>
    <w:rsid w:val="00657C6E"/>
    <w:rsid w:val="00767861"/>
    <w:rsid w:val="007C1F57"/>
    <w:rsid w:val="00916A34"/>
    <w:rsid w:val="00A47753"/>
    <w:rsid w:val="00DA3078"/>
    <w:rsid w:val="00F9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8F6B4AF"/>
  <w15:docId w15:val="{6F7813A3-9384-4A3D-B303-055C06BB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753"/>
    <w:rPr>
      <w:sz w:val="24"/>
      <w:szCs w:val="24"/>
    </w:rPr>
  </w:style>
  <w:style w:type="paragraph" w:styleId="Heading1">
    <w:name w:val="heading 1"/>
    <w:basedOn w:val="Normal"/>
    <w:next w:val="Normal"/>
    <w:qFormat/>
    <w:rsid w:val="00A47753"/>
    <w:pPr>
      <w:keepNext/>
      <w:outlineLvl w:val="0"/>
    </w:pPr>
    <w:rPr>
      <w:rFonts w:ascii="Showcard Gothic" w:hAnsi="Showcard Gothic"/>
      <w:sz w:val="48"/>
      <w:szCs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7753"/>
    <w:pPr>
      <w:ind w:left="360"/>
      <w:jc w:val="center"/>
    </w:pPr>
    <w:rPr>
      <w:rFonts w:ascii="Showcard Gothic" w:hAnsi="Showcard Gothic"/>
      <w:sz w:val="40"/>
      <w:szCs w:val="40"/>
      <w:u w:val="single"/>
    </w:rPr>
  </w:style>
  <w:style w:type="paragraph" w:styleId="BodyText">
    <w:name w:val="Body Text"/>
    <w:basedOn w:val="Normal"/>
    <w:rsid w:val="00A47753"/>
    <w:rPr>
      <w:rFonts w:ascii="Showcard Gothic" w:hAnsi="Showcard Gothic"/>
      <w:sz w:val="32"/>
      <w:szCs w:val="40"/>
    </w:rPr>
  </w:style>
  <w:style w:type="paragraph" w:styleId="BodyTextIndent">
    <w:name w:val="Body Text Indent"/>
    <w:basedOn w:val="Normal"/>
    <w:rsid w:val="00A47753"/>
    <w:pPr>
      <w:ind w:left="360"/>
    </w:pPr>
    <w:rPr>
      <w:rFonts w:ascii="Showcard Gothic" w:hAnsi="Showcard Gothic"/>
      <w:sz w:val="28"/>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Obituary for Reconstruction</vt:lpstr>
    </vt:vector>
  </TitlesOfParts>
  <Company>ocs</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for Reconstruction</dc:title>
  <dc:subject/>
  <dc:creator>Marc Sprintz</dc:creator>
  <cp:keywords/>
  <dc:description/>
  <cp:lastModifiedBy>Marc Sprintz</cp:lastModifiedBy>
  <cp:revision>3</cp:revision>
  <cp:lastPrinted>2009-09-24T13:30:00Z</cp:lastPrinted>
  <dcterms:created xsi:type="dcterms:W3CDTF">2017-01-02T23:56:00Z</dcterms:created>
  <dcterms:modified xsi:type="dcterms:W3CDTF">2017-01-02T23:57:00Z</dcterms:modified>
</cp:coreProperties>
</file>