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36" w:rsidRDefault="00C72C22" w:rsidP="00BB3836">
      <w:pPr>
        <w:ind w:left="-540"/>
      </w:pPr>
      <w:r>
        <w:pict>
          <v:group id="_x0000_s1026" editas="canvas" style="width:524.05pt;height:13in;mso-position-horizontal-relative:char;mso-position-vertical-relative:line" coordorigin="2864,1470" coordsize="8053,144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864;top:1470;width:8053;height:14494" o:preferrelative="f">
              <v:fill o:detectmouseclick="t"/>
              <v:path o:extrusionok="t" o:connecttype="none"/>
              <o:lock v:ext="edit" text="t"/>
            </v:shape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28" type="#_x0000_t98" style="position:absolute;left:5623;top:2167;width:2364;height:1812">
              <v:textbox style="mso-next-textbox:#_x0000_s1028">
                <w:txbxContent>
                  <w:p w:rsidR="00BB3836" w:rsidRDefault="00752518" w:rsidP="00836795">
                    <w:pPr>
                      <w:jc w:val="center"/>
                      <w:rPr>
                        <w:rFonts w:ascii="Copperplate Gothic Bold" w:hAnsi="Copperplate Gothic Bold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pperplate Gothic Bold" w:hAnsi="Copperplate Gothic Bold"/>
                        <w:b/>
                        <w:sz w:val="32"/>
                        <w:szCs w:val="32"/>
                      </w:rPr>
                      <w:t>Reformation and Counter Reformation</w:t>
                    </w:r>
                  </w:p>
                  <w:p w:rsidR="00BB3836" w:rsidRDefault="00752518" w:rsidP="00836795">
                    <w:pPr>
                      <w:jc w:val="center"/>
                      <w:rPr>
                        <w:rFonts w:ascii="Copperplate Gothic Bold" w:hAnsi="Copperplate Gothic Bold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pperplate Gothic Bold" w:hAnsi="Copperplate Gothic Bold"/>
                        <w:b/>
                        <w:sz w:val="32"/>
                        <w:szCs w:val="32"/>
                      </w:rPr>
                      <w:t>1517-</w:t>
                    </w:r>
                  </w:p>
                </w:txbxContent>
              </v:textbox>
            </v:shape>
            <v:rect id="_x0000_s1029" style="position:absolute;left:2864;top:1470;width:1994;height:697">
              <v:textbox style="mso-next-textbox:#_x0000_s1029">
                <w:txbxContent>
                  <w:p w:rsidR="00BB3836" w:rsidRDefault="00752518" w:rsidP="00836795">
                    <w:pPr>
                      <w:jc w:val="center"/>
                      <w:rPr>
                        <w:rFonts w:ascii="Copperplate Gothic Bold" w:hAnsi="Copperplate Gothic Bold"/>
                        <w:b/>
                        <w:sz w:val="20"/>
                        <w:szCs w:val="20"/>
                      </w:rPr>
                    </w:pPr>
                    <w:r w:rsidRPr="00752518">
                      <w:rPr>
                        <w:rFonts w:ascii="Copperplate Gothic Bold" w:hAnsi="Copperplate Gothic Bold"/>
                        <w:b/>
                        <w:sz w:val="20"/>
                        <w:szCs w:val="20"/>
                      </w:rPr>
                      <w:t>Corruption</w:t>
                    </w:r>
                  </w:p>
                  <w:p w:rsidR="00752518" w:rsidRPr="00752518" w:rsidRDefault="00752518" w:rsidP="00836795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52518">
                      <w:rPr>
                        <w:b/>
                        <w:sz w:val="16"/>
                        <w:szCs w:val="16"/>
                      </w:rPr>
                      <w:t>Simony, pluralism, absenteeism, moral issues, clerical ignorance</w:t>
                    </w:r>
                    <w:r>
                      <w:rPr>
                        <w:b/>
                        <w:sz w:val="16"/>
                        <w:szCs w:val="16"/>
                      </w:rPr>
                      <w:t>, indulgences</w:t>
                    </w:r>
                  </w:p>
                  <w:p w:rsidR="00BB3836" w:rsidRDefault="00BB3836" w:rsidP="00836795"/>
                </w:txbxContent>
              </v:textbox>
            </v:rect>
            <v:rect id="_x0000_s1030" style="position:absolute;left:5492;top:1470;width:1227;height:697">
              <v:textbox style="mso-next-textbox:#_x0000_s1030">
                <w:txbxContent>
                  <w:p w:rsidR="00BB3836" w:rsidRPr="00752518" w:rsidRDefault="00752518" w:rsidP="00836795">
                    <w:pPr>
                      <w:pStyle w:val="Heading1"/>
                      <w:rPr>
                        <w:sz w:val="20"/>
                        <w:szCs w:val="20"/>
                      </w:rPr>
                    </w:pPr>
                    <w:r w:rsidRPr="00752518">
                      <w:rPr>
                        <w:sz w:val="20"/>
                        <w:szCs w:val="20"/>
                      </w:rPr>
                      <w:t>Secular Humanism</w:t>
                    </w:r>
                  </w:p>
                  <w:p w:rsidR="00BB3836" w:rsidRDefault="00752518" w:rsidP="00836795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Individualism</w:t>
                    </w:r>
                  </w:p>
                </w:txbxContent>
              </v:textbox>
            </v:rect>
            <v:oval id="_x0000_s1031" style="position:absolute;left:2876;top:4257;width:1394;height:1114">
              <v:textbox style="mso-next-textbox:#_x0000_s1031">
                <w:txbxContent>
                  <w:p w:rsidR="00BB3836" w:rsidRDefault="00752518" w:rsidP="00836795">
                    <w:pPr>
                      <w:pStyle w:val="Heading2"/>
                    </w:pPr>
                    <w:r>
                      <w:t>Luther</w:t>
                    </w:r>
                  </w:p>
                  <w:p w:rsidR="00752518" w:rsidRPr="003C792E" w:rsidRDefault="00752518" w:rsidP="00836795">
                    <w:pPr>
                      <w:jc w:val="center"/>
                      <w:rPr>
                        <w:b/>
                      </w:rPr>
                    </w:pPr>
                    <w:r w:rsidRPr="003C792E">
                      <w:rPr>
                        <w:b/>
                      </w:rPr>
                      <w:t>Germany</w:t>
                    </w:r>
                  </w:p>
                  <w:p w:rsidR="00BB3836" w:rsidRPr="003C792E" w:rsidRDefault="0053458D" w:rsidP="00836795">
                    <w:pPr>
                      <w:pStyle w:val="BodyText2"/>
                      <w:rPr>
                        <w:b/>
                      </w:rPr>
                    </w:pPr>
                    <w:r w:rsidRPr="003C792E">
                      <w:rPr>
                        <w:b/>
                      </w:rPr>
                      <w:t>1517</w:t>
                    </w:r>
                  </w:p>
                </w:txbxContent>
              </v:textbox>
            </v:oval>
            <v:oval id="_x0000_s1032" style="position:absolute;left:6543;top:4327;width:1479;height:1115">
              <v:textbox style="mso-next-textbox:#_x0000_s1032">
                <w:txbxContent>
                  <w:p w:rsidR="00BB3836" w:rsidRPr="00752518" w:rsidRDefault="00752518" w:rsidP="00836795">
                    <w:pPr>
                      <w:pStyle w:val="Heading2"/>
                      <w:tabs>
                        <w:tab w:val="clear" w:pos="0"/>
                      </w:tabs>
                      <w:rPr>
                        <w:sz w:val="20"/>
                        <w:szCs w:val="20"/>
                      </w:rPr>
                    </w:pPr>
                    <w:r w:rsidRPr="00752518">
                      <w:rPr>
                        <w:sz w:val="20"/>
                        <w:szCs w:val="20"/>
                      </w:rPr>
                      <w:t>Calvin</w:t>
                    </w:r>
                  </w:p>
                  <w:p w:rsidR="00752518" w:rsidRPr="003C792E" w:rsidRDefault="00752518" w:rsidP="0083679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3C792E">
                      <w:rPr>
                        <w:b/>
                        <w:sz w:val="22"/>
                        <w:szCs w:val="22"/>
                      </w:rPr>
                      <w:t>Switzerland</w:t>
                    </w:r>
                  </w:p>
                  <w:p w:rsidR="0053458D" w:rsidRPr="003C792E" w:rsidRDefault="0053458D" w:rsidP="0083679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3C792E">
                      <w:rPr>
                        <w:b/>
                        <w:sz w:val="22"/>
                        <w:szCs w:val="22"/>
                      </w:rPr>
                      <w:t>1536</w:t>
                    </w:r>
                  </w:p>
                </w:txbxContent>
              </v:textbox>
            </v:oval>
            <v:oval id="_x0000_s1033" style="position:absolute;left:8366;top:4257;width:2318;height:1255">
              <v:textbox style="mso-next-textbox:#_x0000_s1033">
                <w:txbxContent>
                  <w:p w:rsidR="00BB3836" w:rsidRPr="00836795" w:rsidRDefault="00752518" w:rsidP="00836795">
                    <w:pPr>
                      <w:jc w:val="center"/>
                      <w:rPr>
                        <w:rFonts w:ascii="Copperplate Gothic Bold" w:hAnsi="Copperplate Gothic Bold"/>
                        <w:b/>
                        <w:bCs/>
                        <w:sz w:val="18"/>
                        <w:szCs w:val="18"/>
                      </w:rPr>
                    </w:pPr>
                    <w:r w:rsidRPr="00836795">
                      <w:rPr>
                        <w:rFonts w:ascii="Copperplate Gothic Bold" w:hAnsi="Copperplate Gothic Bold"/>
                        <w:b/>
                        <w:bCs/>
                        <w:sz w:val="18"/>
                        <w:szCs w:val="18"/>
                      </w:rPr>
                      <w:t>Counter Reformation</w:t>
                    </w:r>
                  </w:p>
                  <w:p w:rsidR="00752518" w:rsidRPr="00836795" w:rsidRDefault="00752518" w:rsidP="00836795">
                    <w:pPr>
                      <w:jc w:val="center"/>
                      <w:rPr>
                        <w:rFonts w:ascii="Copperplate Gothic Bold" w:hAnsi="Copperplate Gothic Bold"/>
                        <w:b/>
                        <w:bCs/>
                        <w:sz w:val="18"/>
                        <w:szCs w:val="18"/>
                      </w:rPr>
                    </w:pPr>
                    <w:r w:rsidRPr="00836795">
                      <w:rPr>
                        <w:rFonts w:ascii="Copperplate Gothic Bold" w:hAnsi="Copperplate Gothic Bold"/>
                        <w:b/>
                        <w:bCs/>
                        <w:sz w:val="18"/>
                        <w:szCs w:val="18"/>
                      </w:rPr>
                      <w:t>&amp; Catholic Reformation</w:t>
                    </w:r>
                  </w:p>
                  <w:p w:rsidR="0053458D" w:rsidRPr="003C792E" w:rsidRDefault="0053458D" w:rsidP="0083679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3C792E">
                      <w:rPr>
                        <w:b/>
                        <w:sz w:val="18"/>
                        <w:szCs w:val="18"/>
                      </w:rPr>
                      <w:t>1540’s</w:t>
                    </w:r>
                  </w:p>
                </w:txbxContent>
              </v:textbox>
            </v:oval>
            <v:roundrect id="_x0000_s1034" style="position:absolute;left:2908;top:5790;width:219;height:0" arcsize="10923f"/>
            <v:rect id="_x0000_s1035" style="position:absolute;left:9457;top:1470;width:1290;height:697">
              <v:textbox style="mso-next-textbox:#_x0000_s1035">
                <w:txbxContent>
                  <w:p w:rsidR="00BB3836" w:rsidRPr="00752518" w:rsidRDefault="00752518" w:rsidP="00836795">
                    <w:pPr>
                      <w:pStyle w:val="Heading1"/>
                      <w:rPr>
                        <w:sz w:val="20"/>
                        <w:szCs w:val="20"/>
                      </w:rPr>
                    </w:pPr>
                    <w:r w:rsidRPr="00752518">
                      <w:rPr>
                        <w:sz w:val="20"/>
                        <w:szCs w:val="20"/>
                      </w:rPr>
                      <w:t>Political and Economic</w:t>
                    </w:r>
                  </w:p>
                  <w:p w:rsidR="00BB3836" w:rsidRDefault="00BB3836" w:rsidP="00836795">
                    <w:pPr>
                      <w:pStyle w:val="BodyText"/>
                      <w:rPr>
                        <w:sz w:val="16"/>
                      </w:rPr>
                    </w:pPr>
                  </w:p>
                  <w:p w:rsidR="00BB3836" w:rsidRDefault="00BB3836" w:rsidP="00836795">
                    <w:pPr>
                      <w:jc w:val="center"/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6806;top:2167;width:3297;height:227;flip:x" o:connectortype="straight" strokeweight="2pt">
              <v:stroke endarrow="block"/>
            </v:shape>
            <v:shape id="_x0000_s1037" type="#_x0000_t32" style="position:absolute;left:6106;top:2167;width:700;height:227" o:connectortype="straight" strokeweight="2pt">
              <v:stroke endarrow="block"/>
            </v:shape>
            <v:shape id="_x0000_s1038" type="#_x0000_t32" style="position:absolute;left:3861;top:2167;width:2945;height:227" o:connectortype="straight" strokeweight="2pt">
              <v:stroke endarrow="block"/>
            </v:shape>
            <v:shape id="_x0000_s1039" type="#_x0000_t32" style="position:absolute;left:3573;top:3752;width:3233;height:505;flip:x" o:connectortype="straight" strokeweight="2pt">
              <v:stroke endarrow="block"/>
            </v:shape>
            <v:shape id="_x0000_s1040" type="#_x0000_t32" style="position:absolute;left:6806;top:3752;width:477;height:575" o:connectortype="straight" strokeweight="2pt">
              <v:stroke endarrow="block"/>
            </v:shape>
            <v:shape id="_x0000_s1041" type="#_x0000_t32" style="position:absolute;left:6806;top:3752;width:2720;height:505" o:connectortype="straight" strokeweight="2p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8451;top:2580;width:2233;height:1399">
              <v:textbox style="mso-next-textbox:#_x0000_s1042">
                <w:txbxContent>
                  <w:p w:rsidR="0053458D" w:rsidRPr="0053458D" w:rsidRDefault="0053458D" w:rsidP="00836795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opperplate Gothic Bold" w:hAnsi="Copperplate Gothic Bold"/>
                        <w:sz w:val="18"/>
                        <w:szCs w:val="18"/>
                      </w:rPr>
                    </w:pPr>
                    <w:r w:rsidRPr="0053458D">
                      <w:rPr>
                        <w:rFonts w:ascii="Copperplate Gothic Bold" w:hAnsi="Copperplate Gothic Bold"/>
                        <w:b/>
                        <w:sz w:val="18"/>
                        <w:szCs w:val="18"/>
                      </w:rPr>
                      <w:t>Anabaptists-</w:t>
                    </w:r>
                    <w:r w:rsidRPr="0053458D">
                      <w:rPr>
                        <w:rFonts w:ascii="Copperplate Gothic Bold" w:hAnsi="Copperplate Gothic Bold"/>
                        <w:sz w:val="18"/>
                        <w:szCs w:val="18"/>
                      </w:rPr>
                      <w:t xml:space="preserve"> </w:t>
                    </w:r>
                  </w:p>
                  <w:p w:rsidR="00141DC7" w:rsidRDefault="00836795" w:rsidP="00836795">
                    <w:pPr>
                      <w:pStyle w:val="Header"/>
                      <w:numPr>
                        <w:ilvl w:val="0"/>
                        <w:numId w:val="15"/>
                      </w:numPr>
                      <w:tabs>
                        <w:tab w:val="clear" w:pos="4320"/>
                        <w:tab w:val="clear" w:pos="864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Polygenesis</w:t>
                    </w:r>
                  </w:p>
                  <w:p w:rsidR="00BB3836" w:rsidRPr="0053458D" w:rsidRDefault="0053458D" w:rsidP="00836795">
                    <w:pPr>
                      <w:pStyle w:val="Header"/>
                      <w:numPr>
                        <w:ilvl w:val="0"/>
                        <w:numId w:val="15"/>
                      </w:numPr>
                      <w:tabs>
                        <w:tab w:val="clear" w:pos="4320"/>
                        <w:tab w:val="clear" w:pos="8640"/>
                      </w:tabs>
                      <w:rPr>
                        <w:sz w:val="18"/>
                        <w:szCs w:val="18"/>
                      </w:rPr>
                    </w:pPr>
                    <w:r w:rsidRPr="0053458D">
                      <w:rPr>
                        <w:sz w:val="18"/>
                        <w:szCs w:val="18"/>
                      </w:rPr>
                      <w:t>Adult Baptism</w:t>
                    </w:r>
                  </w:p>
                  <w:p w:rsidR="0053458D" w:rsidRPr="0053458D" w:rsidRDefault="00420DA9" w:rsidP="00836795">
                    <w:pPr>
                      <w:pStyle w:val="Header"/>
                      <w:numPr>
                        <w:ilvl w:val="0"/>
                        <w:numId w:val="15"/>
                      </w:numPr>
                      <w:tabs>
                        <w:tab w:val="clear" w:pos="4320"/>
                        <w:tab w:val="clear" w:pos="8640"/>
                      </w:tabs>
                      <w:rPr>
                        <w:sz w:val="18"/>
                        <w:szCs w:val="18"/>
                      </w:rPr>
                    </w:pPr>
                    <w:r w:rsidRPr="0053458D">
                      <w:rPr>
                        <w:sz w:val="18"/>
                        <w:szCs w:val="18"/>
                      </w:rPr>
                      <w:t>Separation</w:t>
                    </w:r>
                    <w:r w:rsidR="0053458D" w:rsidRPr="0053458D">
                      <w:rPr>
                        <w:sz w:val="18"/>
                        <w:szCs w:val="18"/>
                      </w:rPr>
                      <w:t xml:space="preserve"> of Church and Sate</w:t>
                    </w:r>
                  </w:p>
                  <w:p w:rsidR="0053458D" w:rsidRPr="0053458D" w:rsidRDefault="0053458D" w:rsidP="00836795">
                    <w:pPr>
                      <w:pStyle w:val="Header"/>
                      <w:numPr>
                        <w:ilvl w:val="0"/>
                        <w:numId w:val="15"/>
                      </w:numPr>
                      <w:tabs>
                        <w:tab w:val="clear" w:pos="4320"/>
                        <w:tab w:val="clear" w:pos="8640"/>
                      </w:tabs>
                      <w:rPr>
                        <w:sz w:val="18"/>
                        <w:szCs w:val="18"/>
                      </w:rPr>
                    </w:pPr>
                    <w:r w:rsidRPr="0053458D">
                      <w:rPr>
                        <w:sz w:val="18"/>
                        <w:szCs w:val="18"/>
                      </w:rPr>
                      <w:t>Pacifists</w:t>
                    </w:r>
                  </w:p>
                  <w:p w:rsidR="0053458D" w:rsidRPr="0053458D" w:rsidRDefault="0053458D" w:rsidP="00836795">
                    <w:pPr>
                      <w:pStyle w:val="Header"/>
                      <w:numPr>
                        <w:ilvl w:val="0"/>
                        <w:numId w:val="15"/>
                      </w:numPr>
                      <w:tabs>
                        <w:tab w:val="clear" w:pos="4320"/>
                        <w:tab w:val="clear" w:pos="8640"/>
                      </w:tabs>
                      <w:rPr>
                        <w:sz w:val="18"/>
                        <w:szCs w:val="18"/>
                      </w:rPr>
                    </w:pPr>
                    <w:r w:rsidRPr="0053458D">
                      <w:rPr>
                        <w:sz w:val="18"/>
                        <w:szCs w:val="18"/>
                      </w:rPr>
                      <w:t>Communal Possessions</w:t>
                    </w:r>
                  </w:p>
                  <w:p w:rsidR="0053458D" w:rsidRPr="0053458D" w:rsidRDefault="0053458D" w:rsidP="00836795">
                    <w:pPr>
                      <w:pStyle w:val="Header"/>
                      <w:numPr>
                        <w:ilvl w:val="0"/>
                        <w:numId w:val="15"/>
                      </w:numPr>
                      <w:tabs>
                        <w:tab w:val="clear" w:pos="4320"/>
                        <w:tab w:val="clear" w:pos="8640"/>
                      </w:tabs>
                      <w:rPr>
                        <w:sz w:val="18"/>
                        <w:szCs w:val="18"/>
                      </w:rPr>
                    </w:pPr>
                    <w:r w:rsidRPr="0053458D">
                      <w:rPr>
                        <w:sz w:val="18"/>
                        <w:szCs w:val="18"/>
                      </w:rPr>
                      <w:t>Persecuted by Catholics and other Protestants</w:t>
                    </w:r>
                  </w:p>
                </w:txbxContent>
              </v:textbox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44" type="#_x0000_t176" style="position:absolute;left:2864;top:5651;width:1226;height:1336">
              <v:textbox style="mso-next-textbox:#_x0000_s1044">
                <w:txbxContent>
                  <w:p w:rsidR="00BB3836" w:rsidRDefault="00420DA9" w:rsidP="00836795">
                    <w:pPr>
                      <w:pStyle w:val="BodyText3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Augustinian</w:t>
                    </w:r>
                    <w:r w:rsidR="0053458D">
                      <w:rPr>
                        <w:sz w:val="16"/>
                        <w:szCs w:val="16"/>
                      </w:rPr>
                      <w:t xml:space="preserve"> monk</w:t>
                    </w:r>
                  </w:p>
                  <w:p w:rsidR="0053458D" w:rsidRDefault="0053458D" w:rsidP="00836795">
                    <w:pPr>
                      <w:pStyle w:val="BodyText3"/>
                      <w:rPr>
                        <w:sz w:val="16"/>
                        <w:szCs w:val="16"/>
                      </w:rPr>
                    </w:pPr>
                  </w:p>
                  <w:p w:rsidR="0053458D" w:rsidRDefault="0053458D" w:rsidP="00836795">
                    <w:pPr>
                      <w:pStyle w:val="BodyText3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Obsessed with salvation</w:t>
                    </w:r>
                  </w:p>
                  <w:p w:rsidR="0053458D" w:rsidRDefault="0053458D" w:rsidP="00836795">
                    <w:pPr>
                      <w:pStyle w:val="BodyText3"/>
                      <w:rPr>
                        <w:sz w:val="16"/>
                        <w:szCs w:val="16"/>
                      </w:rPr>
                    </w:pPr>
                  </w:p>
                  <w:p w:rsidR="0053458D" w:rsidRPr="0053458D" w:rsidRDefault="0053458D" w:rsidP="00836795">
                    <w:pPr>
                      <w:pStyle w:val="BodyText3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Opposed Johan Tetzel and the sale of indulgences</w:t>
                    </w:r>
                  </w:p>
                </w:txbxContent>
              </v:textbox>
            </v:shape>
            <v:shape id="_x0000_s1045" type="#_x0000_t32" style="position:absolute;left:3477;top:5371;width:96;height:280;flip:x" o:connectortype="straight">
              <v:stroke endarrow="block"/>
            </v:shape>
            <v:shape id="_x0000_s1046" type="#_x0000_t176" style="position:absolute;left:6587;top:5651;width:1489;height:1557">
              <v:textbox style="mso-next-textbox:#_x0000_s1046">
                <w:txbxContent>
                  <w:p w:rsidR="00BB3836" w:rsidRPr="00206198" w:rsidRDefault="00206198" w:rsidP="00836795">
                    <w:pPr>
                      <w:jc w:val="center"/>
                      <w:rPr>
                        <w:bCs/>
                        <w:i/>
                        <w:sz w:val="16"/>
                        <w:szCs w:val="16"/>
                      </w:rPr>
                    </w:pPr>
                    <w:r w:rsidRPr="00206198">
                      <w:rPr>
                        <w:bCs/>
                        <w:i/>
                        <w:sz w:val="16"/>
                        <w:szCs w:val="16"/>
                      </w:rPr>
                      <w:t>Institutes of the Christian Religion</w:t>
                    </w:r>
                    <w:r>
                      <w:rPr>
                        <w:bCs/>
                        <w:i/>
                        <w:sz w:val="16"/>
                        <w:szCs w:val="16"/>
                      </w:rPr>
                      <w:t>1536</w:t>
                    </w:r>
                  </w:p>
                  <w:p w:rsidR="00206198" w:rsidRDefault="00206198" w:rsidP="00836795">
                    <w:pPr>
                      <w:jc w:val="center"/>
                      <w:rPr>
                        <w:bCs/>
                        <w:sz w:val="16"/>
                        <w:szCs w:val="16"/>
                      </w:rPr>
                    </w:pPr>
                  </w:p>
                  <w:p w:rsidR="00206198" w:rsidRDefault="00206198" w:rsidP="00836795">
                    <w:pPr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>
                      <w:rPr>
                        <w:bCs/>
                        <w:sz w:val="16"/>
                        <w:szCs w:val="16"/>
                      </w:rPr>
                      <w:t xml:space="preserve"> </w:t>
                    </w:r>
                    <w:r w:rsidR="00420DA9">
                      <w:rPr>
                        <w:bCs/>
                        <w:sz w:val="16"/>
                        <w:szCs w:val="16"/>
                      </w:rPr>
                      <w:t>Develops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 a system of protestant theology</w:t>
                    </w:r>
                  </w:p>
                  <w:p w:rsidR="00206198" w:rsidRDefault="00206198" w:rsidP="00836795">
                    <w:pPr>
                      <w:jc w:val="center"/>
                      <w:rPr>
                        <w:bCs/>
                        <w:sz w:val="16"/>
                        <w:szCs w:val="16"/>
                      </w:rPr>
                    </w:pPr>
                  </w:p>
                  <w:p w:rsidR="00206198" w:rsidRPr="00206198" w:rsidRDefault="00206198" w:rsidP="00836795">
                    <w:pPr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>
                      <w:rPr>
                        <w:bCs/>
                        <w:sz w:val="16"/>
                        <w:szCs w:val="16"/>
                      </w:rPr>
                      <w:t>Believed in Predestination of the elect</w:t>
                    </w:r>
                  </w:p>
                </w:txbxContent>
              </v:textbox>
            </v:shape>
            <v:shape id="_x0000_s1047" type="#_x0000_t176" style="position:absolute;left:4791;top:7332;width:1669;height:3336">
              <v:textbox style="mso-next-textbox:#_x0000_s1047">
                <w:txbxContent>
                  <w:p w:rsidR="00BB3836" w:rsidRPr="00D71C3D" w:rsidRDefault="00D71C3D" w:rsidP="00836795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-</w:t>
                    </w:r>
                    <w:r w:rsidR="00206198" w:rsidRPr="00D71C3D">
                      <w:rPr>
                        <w:b/>
                        <w:bCs/>
                        <w:sz w:val="16"/>
                        <w:szCs w:val="16"/>
                      </w:rPr>
                      <w:t>6 wives</w:t>
                    </w:r>
                  </w:p>
                  <w:p w:rsidR="00206198" w:rsidRPr="00D71C3D" w:rsidRDefault="00D71C3D" w:rsidP="00836795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-</w:t>
                    </w:r>
                    <w:r w:rsidR="001F4131" w:rsidRPr="00D71C3D">
                      <w:rPr>
                        <w:b/>
                        <w:sz w:val="16"/>
                        <w:szCs w:val="16"/>
                      </w:rPr>
                      <w:t>*</w:t>
                    </w:r>
                    <w:r w:rsidR="00836795" w:rsidRPr="00D71C3D">
                      <w:rPr>
                        <w:b/>
                        <w:sz w:val="16"/>
                        <w:szCs w:val="16"/>
                      </w:rPr>
                      <w:t>Divorces</w:t>
                    </w:r>
                    <w:r w:rsidR="001F4131" w:rsidRPr="00D71C3D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="001F4131" w:rsidRPr="00D71C3D">
                      <w:rPr>
                        <w:bCs/>
                        <w:sz w:val="16"/>
                        <w:szCs w:val="16"/>
                      </w:rPr>
                      <w:t>Catherine of Aragon Daughter of Isabella and Ferdinand Aunt of Charle</w:t>
                    </w:r>
                    <w:r>
                      <w:rPr>
                        <w:bCs/>
                        <w:sz w:val="16"/>
                        <w:szCs w:val="16"/>
                      </w:rPr>
                      <w:t>s</w:t>
                    </w:r>
                    <w:r w:rsidR="001F4131" w:rsidRPr="00D71C3D">
                      <w:rPr>
                        <w:bCs/>
                        <w:sz w:val="16"/>
                        <w:szCs w:val="16"/>
                      </w:rPr>
                      <w:t xml:space="preserve"> V HRE</w:t>
                    </w:r>
                  </w:p>
                  <w:p w:rsidR="001F4131" w:rsidRPr="00D71C3D" w:rsidRDefault="001F4131" w:rsidP="00836795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:rsidR="00206198" w:rsidRDefault="00D71C3D" w:rsidP="00836795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-</w:t>
                    </w:r>
                    <w:r w:rsidR="00206198" w:rsidRPr="00D71C3D">
                      <w:rPr>
                        <w:b/>
                        <w:sz w:val="16"/>
                        <w:szCs w:val="16"/>
                      </w:rPr>
                      <w:t>Act of Supremacy 1534</w:t>
                    </w:r>
                  </w:p>
                  <w:p w:rsidR="00D71C3D" w:rsidRPr="00D71C3D" w:rsidRDefault="00D71C3D" w:rsidP="00836795">
                    <w:pPr>
                      <w:rPr>
                        <w:bCs/>
                        <w:sz w:val="16"/>
                        <w:szCs w:val="16"/>
                      </w:rPr>
                    </w:pPr>
                    <w:r w:rsidRPr="00D71C3D">
                      <w:rPr>
                        <w:bCs/>
                        <w:sz w:val="16"/>
                        <w:szCs w:val="16"/>
                      </w:rPr>
                      <w:t>Executes Sir Thomas More</w:t>
                    </w:r>
                  </w:p>
                  <w:p w:rsidR="00206198" w:rsidRPr="00D71C3D" w:rsidRDefault="00206198" w:rsidP="00836795">
                    <w:pPr>
                      <w:rPr>
                        <w:sz w:val="16"/>
                        <w:szCs w:val="16"/>
                      </w:rPr>
                    </w:pPr>
                    <w:r w:rsidRPr="00D71C3D">
                      <w:rPr>
                        <w:sz w:val="16"/>
                        <w:szCs w:val="16"/>
                      </w:rPr>
                      <w:t>Anglican Church</w:t>
                    </w:r>
                  </w:p>
                  <w:p w:rsidR="00206198" w:rsidRPr="00D71C3D" w:rsidRDefault="00D71C3D" w:rsidP="00836795">
                    <w:pPr>
                      <w:rPr>
                        <w:sz w:val="16"/>
                        <w:szCs w:val="16"/>
                      </w:rPr>
                    </w:pPr>
                    <w:r w:rsidRPr="00D71C3D">
                      <w:rPr>
                        <w:sz w:val="16"/>
                        <w:szCs w:val="16"/>
                      </w:rPr>
                      <w:t>(</w:t>
                    </w:r>
                    <w:r w:rsidR="00206198" w:rsidRPr="00D71C3D">
                      <w:rPr>
                        <w:sz w:val="16"/>
                        <w:szCs w:val="16"/>
                      </w:rPr>
                      <w:t>Initially little different from Catholicism</w:t>
                    </w:r>
                    <w:r w:rsidRPr="00D71C3D">
                      <w:rPr>
                        <w:sz w:val="16"/>
                        <w:szCs w:val="16"/>
                      </w:rPr>
                      <w:t>)</w:t>
                    </w:r>
                  </w:p>
                  <w:p w:rsidR="00206198" w:rsidRPr="00D71C3D" w:rsidRDefault="00206198" w:rsidP="00836795">
                    <w:pPr>
                      <w:rPr>
                        <w:sz w:val="16"/>
                        <w:szCs w:val="16"/>
                      </w:rPr>
                    </w:pPr>
                  </w:p>
                  <w:p w:rsidR="00206198" w:rsidRPr="00D71C3D" w:rsidRDefault="00206198" w:rsidP="00836795">
                    <w:pPr>
                      <w:rPr>
                        <w:sz w:val="16"/>
                        <w:szCs w:val="16"/>
                      </w:rPr>
                    </w:pPr>
                    <w:r w:rsidRPr="00D71C3D">
                      <w:rPr>
                        <w:sz w:val="16"/>
                        <w:szCs w:val="16"/>
                      </w:rPr>
                      <w:t xml:space="preserve">Troubles with religious relations </w:t>
                    </w:r>
                    <w:r w:rsidR="00420DA9" w:rsidRPr="00D71C3D">
                      <w:rPr>
                        <w:sz w:val="16"/>
                        <w:szCs w:val="16"/>
                      </w:rPr>
                      <w:t>begin</w:t>
                    </w:r>
                    <w:r w:rsidRPr="00D71C3D">
                      <w:rPr>
                        <w:sz w:val="16"/>
                        <w:szCs w:val="16"/>
                      </w:rPr>
                      <w:t xml:space="preserve"> with his children</w:t>
                    </w:r>
                  </w:p>
                  <w:p w:rsidR="00D71C3D" w:rsidRPr="00D71C3D" w:rsidRDefault="00D71C3D" w:rsidP="00836795">
                    <w:pPr>
                      <w:rPr>
                        <w:sz w:val="16"/>
                        <w:szCs w:val="16"/>
                      </w:rPr>
                    </w:pPr>
                    <w:r w:rsidRPr="00D71C3D">
                      <w:rPr>
                        <w:b/>
                        <w:bCs/>
                        <w:sz w:val="16"/>
                        <w:szCs w:val="16"/>
                      </w:rPr>
                      <w:t>Edward VI</w:t>
                    </w:r>
                    <w:r w:rsidRPr="00D71C3D">
                      <w:rPr>
                        <w:sz w:val="16"/>
                        <w:szCs w:val="16"/>
                      </w:rPr>
                      <w:t xml:space="preserve"> (Protestant)</w:t>
                    </w:r>
                  </w:p>
                  <w:p w:rsidR="00D71C3D" w:rsidRPr="00D71C3D" w:rsidRDefault="00D71C3D" w:rsidP="00836795">
                    <w:pPr>
                      <w:rPr>
                        <w:sz w:val="16"/>
                        <w:szCs w:val="16"/>
                      </w:rPr>
                    </w:pPr>
                    <w:r w:rsidRPr="00D71C3D">
                      <w:rPr>
                        <w:b/>
                        <w:bCs/>
                        <w:sz w:val="16"/>
                        <w:szCs w:val="16"/>
                      </w:rPr>
                      <w:t>Mary I</w:t>
                    </w:r>
                    <w:r w:rsidRPr="00D71C3D">
                      <w:rPr>
                        <w:sz w:val="16"/>
                        <w:szCs w:val="16"/>
                      </w:rPr>
                      <w:t xml:space="preserve"> (Bloody Mary Catholic)</w:t>
                    </w:r>
                  </w:p>
                  <w:p w:rsidR="00D71C3D" w:rsidRPr="00D71C3D" w:rsidRDefault="00D71C3D" w:rsidP="00836795">
                    <w:pPr>
                      <w:rPr>
                        <w:sz w:val="16"/>
                        <w:szCs w:val="16"/>
                      </w:rPr>
                    </w:pPr>
                    <w:r w:rsidRPr="00D71C3D">
                      <w:rPr>
                        <w:b/>
                        <w:bCs/>
                        <w:sz w:val="16"/>
                        <w:szCs w:val="16"/>
                      </w:rPr>
                      <w:t>Elizabeth I</w:t>
                    </w:r>
                    <w:r w:rsidRPr="00D71C3D">
                      <w:rPr>
                        <w:sz w:val="16"/>
                        <w:szCs w:val="16"/>
                      </w:rPr>
                      <w:t xml:space="preserve"> (</w:t>
                    </w:r>
                    <w:proofErr w:type="gramStart"/>
                    <w:r w:rsidRPr="00D71C3D">
                      <w:rPr>
                        <w:sz w:val="16"/>
                        <w:szCs w:val="16"/>
                      </w:rPr>
                      <w:t>Protestant  but</w:t>
                    </w:r>
                    <w:proofErr w:type="gramEnd"/>
                    <w:r w:rsidRPr="00D71C3D">
                      <w:rPr>
                        <w:sz w:val="16"/>
                        <w:szCs w:val="16"/>
                      </w:rPr>
                      <w:t xml:space="preserve"> not fanatic)</w:t>
                    </w:r>
                  </w:p>
                  <w:p w:rsidR="00D71C3D" w:rsidRPr="00206198" w:rsidRDefault="00D71C3D" w:rsidP="0083679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48" type="#_x0000_t176" style="position:absolute;left:6543;top:7463;width:1715;height:2508">
              <v:textbox style="mso-next-textbox:#_x0000_s1048">
                <w:txbxContent>
                  <w:p w:rsidR="00BB3836" w:rsidRPr="00420DA9" w:rsidRDefault="00206198" w:rsidP="00836795">
                    <w:pPr>
                      <w:pStyle w:val="BodyText"/>
                      <w:rPr>
                        <w:b w:val="0"/>
                        <w:sz w:val="16"/>
                        <w:szCs w:val="16"/>
                      </w:rPr>
                    </w:pPr>
                    <w:r w:rsidRPr="00420DA9">
                      <w:rPr>
                        <w:b w:val="0"/>
                        <w:sz w:val="16"/>
                        <w:szCs w:val="16"/>
                      </w:rPr>
                      <w:t>Geneva 1540’s Theocracy</w:t>
                    </w:r>
                  </w:p>
                  <w:p w:rsidR="00206198" w:rsidRDefault="00206198" w:rsidP="00836795">
                    <w:pPr>
                      <w:pStyle w:val="BodyText"/>
                      <w:rPr>
                        <w:b w:val="0"/>
                        <w:sz w:val="16"/>
                        <w:szCs w:val="16"/>
                      </w:rPr>
                    </w:pPr>
                    <w:r w:rsidRPr="00420DA9">
                      <w:rPr>
                        <w:b w:val="0"/>
                        <w:sz w:val="16"/>
                        <w:szCs w:val="16"/>
                      </w:rPr>
                      <w:t>“Protestant Rome”</w:t>
                    </w:r>
                  </w:p>
                  <w:p w:rsidR="00420DA9" w:rsidRPr="00420DA9" w:rsidRDefault="00420DA9" w:rsidP="00836795">
                    <w:pPr>
                      <w:pStyle w:val="BodyText"/>
                      <w:rPr>
                        <w:b w:val="0"/>
                        <w:sz w:val="16"/>
                        <w:szCs w:val="16"/>
                      </w:rPr>
                    </w:pPr>
                  </w:p>
                  <w:p w:rsidR="00206198" w:rsidRDefault="00836795" w:rsidP="00836795">
                    <w:pPr>
                      <w:pStyle w:val="BodyText"/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</w:pPr>
                    <w:r w:rsidRPr="00206198"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  <w:t>Strict Rules</w:t>
                    </w:r>
                    <w:r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  <w:t xml:space="preserve"> and harsh punishments</w:t>
                    </w:r>
                    <w:r w:rsidRPr="00206198"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  <w:t>: everyone attends religious education, no brigh</w:t>
                    </w:r>
                    <w:r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  <w:t>t colors, no cards, no dancing, by home by 9PM, laughing, or singing non-religious song, no icons or bells</w:t>
                    </w:r>
                  </w:p>
                  <w:p w:rsidR="00836795" w:rsidRDefault="00836795" w:rsidP="00836795">
                    <w:pPr>
                      <w:pStyle w:val="BodyText"/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</w:pPr>
                  </w:p>
                  <w:p w:rsidR="001F4131" w:rsidRDefault="001F4131" w:rsidP="00836795">
                    <w:pPr>
                      <w:pStyle w:val="BodyText"/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  <w:t>Michael Serv</w:t>
                    </w:r>
                    <w:r w:rsidR="00D71C3D"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  <w:t>tus executed</w:t>
                    </w:r>
                    <w:r w:rsidR="00836795"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  <w:t xml:space="preserve"> over not belief in trinity or infant baptism</w:t>
                    </w:r>
                  </w:p>
                  <w:p w:rsidR="00206198" w:rsidRPr="00206198" w:rsidRDefault="00206198" w:rsidP="00836795">
                    <w:pPr>
                      <w:pStyle w:val="BodyText"/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49" type="#_x0000_t176" style="position:absolute;left:4664;top:5651;width:1314;height:1428">
              <v:textbox style="mso-next-textbox:#_x0000_s1049">
                <w:txbxContent>
                  <w:p w:rsidR="00206198" w:rsidRDefault="00206198" w:rsidP="00836795">
                    <w:pPr>
                      <w:jc w:val="center"/>
                      <w:rPr>
                        <w:bCs/>
                        <w:sz w:val="16"/>
                        <w:szCs w:val="20"/>
                      </w:rPr>
                    </w:pPr>
                    <w:r>
                      <w:rPr>
                        <w:bCs/>
                        <w:sz w:val="16"/>
                        <w:szCs w:val="20"/>
                      </w:rPr>
                      <w:t>Had been “Defender of the faith”</w:t>
                    </w:r>
                  </w:p>
                  <w:p w:rsidR="00206198" w:rsidRDefault="00206198" w:rsidP="00836795">
                    <w:pPr>
                      <w:jc w:val="center"/>
                      <w:rPr>
                        <w:bCs/>
                        <w:sz w:val="16"/>
                        <w:szCs w:val="20"/>
                      </w:rPr>
                    </w:pPr>
                    <w:r>
                      <w:rPr>
                        <w:bCs/>
                        <w:sz w:val="16"/>
                        <w:szCs w:val="20"/>
                      </w:rPr>
                      <w:t>Broke from Catholic Church over dynastic concerns (wanted a son)</w:t>
                    </w:r>
                  </w:p>
                </w:txbxContent>
              </v:textbox>
            </v:shape>
            <v:shape id="_x0000_s1050" type="#_x0000_t176" style="position:absolute;left:2864;top:8796;width:1798;height:1804">
              <v:textbox style="mso-next-textbox:#_x0000_s1050">
                <w:txbxContent>
                  <w:p w:rsidR="00D71C3D" w:rsidRPr="00D71C3D" w:rsidRDefault="0053458D" w:rsidP="00836795">
                    <w:pPr>
                      <w:rPr>
                        <w:bCs/>
                        <w:sz w:val="14"/>
                        <w:szCs w:val="14"/>
                      </w:rPr>
                    </w:pPr>
                    <w:r w:rsidRPr="00D71C3D">
                      <w:rPr>
                        <w:bCs/>
                        <w:sz w:val="14"/>
                        <w:szCs w:val="14"/>
                      </w:rPr>
                      <w:t>-</w:t>
                    </w:r>
                    <w:r w:rsidR="00D71C3D" w:rsidRPr="00D71C3D">
                      <w:rPr>
                        <w:b/>
                        <w:sz w:val="14"/>
                        <w:szCs w:val="14"/>
                      </w:rPr>
                      <w:t>1520- Papal Bull</w:t>
                    </w:r>
                    <w:r w:rsidR="00D71C3D" w:rsidRPr="00D71C3D">
                      <w:rPr>
                        <w:bCs/>
                        <w:sz w:val="14"/>
                        <w:szCs w:val="14"/>
                      </w:rPr>
                      <w:t xml:space="preserve"> given 60 days to recant 41 items from his writings Burns the bull and is excommunicated.</w:t>
                    </w:r>
                  </w:p>
                  <w:p w:rsidR="0053458D" w:rsidRPr="00D71C3D" w:rsidRDefault="00D71C3D" w:rsidP="00836795">
                    <w:pPr>
                      <w:rPr>
                        <w:bCs/>
                        <w:sz w:val="14"/>
                        <w:szCs w:val="14"/>
                      </w:rPr>
                    </w:pPr>
                    <w:r w:rsidRPr="00D71C3D">
                      <w:rPr>
                        <w:bCs/>
                        <w:sz w:val="14"/>
                        <w:szCs w:val="14"/>
                      </w:rPr>
                      <w:t>-</w:t>
                    </w:r>
                    <w:r w:rsidR="0053458D" w:rsidRPr="00D71C3D">
                      <w:rPr>
                        <w:bCs/>
                        <w:sz w:val="14"/>
                        <w:szCs w:val="14"/>
                      </w:rPr>
                      <w:t xml:space="preserve">1521 Charles </w:t>
                    </w:r>
                    <w:proofErr w:type="gramStart"/>
                    <w:r w:rsidR="0053458D" w:rsidRPr="00D71C3D">
                      <w:rPr>
                        <w:bCs/>
                        <w:sz w:val="14"/>
                        <w:szCs w:val="14"/>
                      </w:rPr>
                      <w:t xml:space="preserve">V </w:t>
                    </w:r>
                    <w:r w:rsidR="00141DC7" w:rsidRPr="00D71C3D">
                      <w:rPr>
                        <w:bCs/>
                        <w:sz w:val="14"/>
                        <w:szCs w:val="14"/>
                      </w:rPr>
                      <w:t xml:space="preserve"> </w:t>
                    </w:r>
                    <w:r w:rsidR="0053458D" w:rsidRPr="00D71C3D">
                      <w:rPr>
                        <w:bCs/>
                        <w:sz w:val="14"/>
                        <w:szCs w:val="14"/>
                      </w:rPr>
                      <w:t>HRE</w:t>
                    </w:r>
                    <w:proofErr w:type="gramEnd"/>
                    <w:r w:rsidR="0053458D" w:rsidRPr="00D71C3D">
                      <w:rPr>
                        <w:bCs/>
                        <w:sz w:val="14"/>
                        <w:szCs w:val="14"/>
                      </w:rPr>
                      <w:t xml:space="preserve"> -</w:t>
                    </w:r>
                    <w:r w:rsidR="0053458D" w:rsidRPr="00D71C3D">
                      <w:rPr>
                        <w:b/>
                        <w:bCs/>
                        <w:sz w:val="14"/>
                        <w:szCs w:val="14"/>
                      </w:rPr>
                      <w:t xml:space="preserve">Diet of </w:t>
                    </w:r>
                  </w:p>
                  <w:p w:rsidR="003C792E" w:rsidRPr="00D71C3D" w:rsidRDefault="0053458D" w:rsidP="00836795">
                    <w:pPr>
                      <w:rPr>
                        <w:bCs/>
                        <w:sz w:val="14"/>
                        <w:szCs w:val="14"/>
                      </w:rPr>
                    </w:pPr>
                    <w:r w:rsidRPr="00D71C3D">
                      <w:rPr>
                        <w:b/>
                        <w:bCs/>
                        <w:sz w:val="14"/>
                        <w:szCs w:val="14"/>
                      </w:rPr>
                      <w:t xml:space="preserve">  Worms</w:t>
                    </w:r>
                    <w:r w:rsidR="00D71C3D" w:rsidRPr="00D71C3D">
                      <w:rPr>
                        <w:bCs/>
                        <w:sz w:val="14"/>
                        <w:szCs w:val="14"/>
                      </w:rPr>
                      <w:t xml:space="preserve"> told to</w:t>
                    </w:r>
                    <w:r w:rsidRPr="00D71C3D">
                      <w:rPr>
                        <w:bCs/>
                        <w:sz w:val="14"/>
                        <w:szCs w:val="14"/>
                      </w:rPr>
                      <w:t xml:space="preserve"> recant </w:t>
                    </w:r>
                  </w:p>
                  <w:p w:rsidR="0053458D" w:rsidRPr="00D71C3D" w:rsidRDefault="0053458D" w:rsidP="00836795">
                    <w:pPr>
                      <w:rPr>
                        <w:bCs/>
                        <w:sz w:val="14"/>
                        <w:szCs w:val="14"/>
                      </w:rPr>
                    </w:pPr>
                    <w:r w:rsidRPr="00D71C3D">
                      <w:rPr>
                        <w:bCs/>
                        <w:sz w:val="14"/>
                        <w:szCs w:val="14"/>
                      </w:rPr>
                      <w:t>-</w:t>
                    </w:r>
                    <w:r w:rsidR="00420DA9" w:rsidRPr="00D71C3D">
                      <w:rPr>
                        <w:b/>
                        <w:sz w:val="14"/>
                        <w:szCs w:val="14"/>
                      </w:rPr>
                      <w:t>Edict</w:t>
                    </w:r>
                    <w:r w:rsidR="001F4131" w:rsidRPr="00D71C3D">
                      <w:rPr>
                        <w:b/>
                        <w:sz w:val="14"/>
                        <w:szCs w:val="14"/>
                      </w:rPr>
                      <w:t xml:space="preserve"> of Worm</w:t>
                    </w:r>
                    <w:r w:rsidRPr="00D71C3D">
                      <w:rPr>
                        <w:bCs/>
                        <w:sz w:val="14"/>
                        <w:szCs w:val="14"/>
                      </w:rPr>
                      <w:t>- a heretic and Outlaw</w:t>
                    </w:r>
                    <w:r w:rsidR="00D71C3D" w:rsidRPr="00D71C3D">
                      <w:rPr>
                        <w:bCs/>
                        <w:sz w:val="14"/>
                        <w:szCs w:val="14"/>
                      </w:rPr>
                      <w:t xml:space="preserve"> (no one was to give him aid)</w:t>
                    </w:r>
                  </w:p>
                  <w:p w:rsidR="00C81C03" w:rsidRPr="00D71C3D" w:rsidRDefault="00C81C03" w:rsidP="00836795">
                    <w:pPr>
                      <w:rPr>
                        <w:bCs/>
                        <w:sz w:val="14"/>
                        <w:szCs w:val="14"/>
                      </w:rPr>
                    </w:pPr>
                    <w:r w:rsidRPr="00D71C3D">
                      <w:rPr>
                        <w:bCs/>
                        <w:sz w:val="14"/>
                        <w:szCs w:val="14"/>
                      </w:rPr>
                      <w:t>-</w:t>
                    </w:r>
                    <w:r w:rsidR="00D71C3D" w:rsidRPr="00D71C3D">
                      <w:rPr>
                        <w:bCs/>
                        <w:sz w:val="14"/>
                        <w:szCs w:val="14"/>
                      </w:rPr>
                      <w:t>Hides with Fred.</w:t>
                    </w:r>
                    <w:r w:rsidRPr="00D71C3D">
                      <w:rPr>
                        <w:bCs/>
                        <w:sz w:val="14"/>
                        <w:szCs w:val="14"/>
                      </w:rPr>
                      <w:t xml:space="preserve"> </w:t>
                    </w:r>
                    <w:r w:rsidR="0053458D" w:rsidRPr="00D71C3D">
                      <w:rPr>
                        <w:bCs/>
                        <w:sz w:val="14"/>
                        <w:szCs w:val="14"/>
                      </w:rPr>
                      <w:t xml:space="preserve">Of </w:t>
                    </w:r>
                    <w:r w:rsidRPr="00D71C3D">
                      <w:rPr>
                        <w:bCs/>
                        <w:sz w:val="14"/>
                        <w:szCs w:val="14"/>
                      </w:rPr>
                      <w:t xml:space="preserve">Saxony </w:t>
                    </w:r>
                  </w:p>
                  <w:p w:rsidR="00C81C03" w:rsidRPr="00D71C3D" w:rsidRDefault="00C81C03" w:rsidP="00836795">
                    <w:pPr>
                      <w:rPr>
                        <w:bCs/>
                        <w:sz w:val="14"/>
                        <w:szCs w:val="14"/>
                      </w:rPr>
                    </w:pPr>
                    <w:r w:rsidRPr="00D71C3D">
                      <w:rPr>
                        <w:bCs/>
                        <w:sz w:val="14"/>
                        <w:szCs w:val="14"/>
                      </w:rPr>
                      <w:t>-T</w:t>
                    </w:r>
                    <w:r w:rsidR="00D71C3D" w:rsidRPr="00D71C3D">
                      <w:rPr>
                        <w:bCs/>
                        <w:sz w:val="14"/>
                        <w:szCs w:val="14"/>
                      </w:rPr>
                      <w:t>ranslates New</w:t>
                    </w:r>
                    <w:r w:rsidRPr="00D71C3D">
                      <w:rPr>
                        <w:bCs/>
                        <w:sz w:val="14"/>
                        <w:szCs w:val="14"/>
                      </w:rPr>
                      <w:t xml:space="preserve"> </w:t>
                    </w:r>
                    <w:r w:rsidR="0053458D" w:rsidRPr="00D71C3D">
                      <w:rPr>
                        <w:bCs/>
                        <w:sz w:val="14"/>
                        <w:szCs w:val="14"/>
                      </w:rPr>
                      <w:t xml:space="preserve">Testament into </w:t>
                    </w:r>
                  </w:p>
                  <w:p w:rsidR="0053458D" w:rsidRPr="00D71C3D" w:rsidRDefault="00C81C03" w:rsidP="00836795">
                    <w:pPr>
                      <w:rPr>
                        <w:bCs/>
                        <w:sz w:val="14"/>
                        <w:szCs w:val="14"/>
                      </w:rPr>
                    </w:pPr>
                    <w:r w:rsidRPr="00D71C3D">
                      <w:rPr>
                        <w:bCs/>
                        <w:sz w:val="14"/>
                        <w:szCs w:val="14"/>
                      </w:rPr>
                      <w:t xml:space="preserve"> </w:t>
                    </w:r>
                    <w:r w:rsidR="0053458D" w:rsidRPr="00D71C3D">
                      <w:rPr>
                        <w:bCs/>
                        <w:sz w:val="14"/>
                        <w:szCs w:val="14"/>
                      </w:rPr>
                      <w:t>German</w:t>
                    </w:r>
                    <w:r w:rsidRPr="00D71C3D">
                      <w:rPr>
                        <w:bCs/>
                        <w:sz w:val="14"/>
                        <w:szCs w:val="14"/>
                      </w:rPr>
                      <w:t xml:space="preserve"> (illegal act)</w:t>
                    </w:r>
                  </w:p>
                </w:txbxContent>
              </v:textbox>
            </v:shape>
            <v:shape id="_x0000_s1051" type="#_x0000_t32" style="position:absolute;left:5295;top:5442;width:26;height:209" o:connectortype="straight">
              <v:stroke endarrow="block"/>
            </v:shape>
            <v:shape id="_x0000_s1052" type="#_x0000_t32" style="position:absolute;left:7283;top:5442;width:48;height:209" o:connectortype="straight">
              <v:stroke endarrow="block"/>
            </v:shape>
            <v:shape id="_x0000_s1053" type="#_x0000_t32" style="position:absolute;left:9526;top:5512;width:111;height:139" o:connectortype="straight">
              <v:stroke endarrow="block"/>
            </v:shape>
            <v:shape id="_x0000_s1054" type="#_x0000_t176" style="position:absolute;left:8827;top:5651;width:1619;height:1991">
              <v:textbox style="mso-next-textbox:#_x0000_s1054">
                <w:txbxContent>
                  <w:p w:rsidR="00752518" w:rsidRPr="003C792E" w:rsidRDefault="00752518" w:rsidP="00836795">
                    <w:pPr>
                      <w:jc w:val="center"/>
                      <w:rPr>
                        <w:rFonts w:ascii="Copperplate Gothic Bold" w:hAnsi="Copperplate Gothic Bold"/>
                        <w:b/>
                        <w:bCs/>
                        <w:sz w:val="16"/>
                        <w:szCs w:val="16"/>
                      </w:rPr>
                    </w:pPr>
                    <w:r w:rsidRPr="003C792E">
                      <w:rPr>
                        <w:rFonts w:ascii="Copperplate Gothic Bold" w:hAnsi="Copperplate Gothic Bold"/>
                        <w:b/>
                        <w:bCs/>
                        <w:sz w:val="16"/>
                        <w:szCs w:val="16"/>
                      </w:rPr>
                      <w:t>New Orders</w:t>
                    </w:r>
                    <w:r w:rsidR="003C792E">
                      <w:rPr>
                        <w:rFonts w:ascii="Copperplate Gothic Bold" w:hAnsi="Copperplate Gothic Bold"/>
                        <w:b/>
                        <w:bCs/>
                        <w:sz w:val="16"/>
                        <w:szCs w:val="16"/>
                      </w:rPr>
                      <w:t xml:space="preserve">: </w:t>
                    </w:r>
                    <w:r w:rsidRPr="003C792E">
                      <w:rPr>
                        <w:rFonts w:ascii="Copperplate Gothic Bold" w:hAnsi="Copperplate Gothic Bold"/>
                        <w:b/>
                        <w:bCs/>
                        <w:sz w:val="18"/>
                        <w:szCs w:val="18"/>
                      </w:rPr>
                      <w:t>Jesuits</w:t>
                    </w:r>
                    <w:r w:rsidR="003C792E">
                      <w:rPr>
                        <w:rFonts w:ascii="Copperplate Gothic Bold" w:hAnsi="Copperplate Gothic Bold"/>
                        <w:b/>
                        <w:bCs/>
                        <w:sz w:val="18"/>
                        <w:szCs w:val="18"/>
                      </w:rPr>
                      <w:t xml:space="preserve"> 1540</w:t>
                    </w:r>
                  </w:p>
                  <w:p w:rsidR="003C792E" w:rsidRPr="003C792E" w:rsidRDefault="003C792E" w:rsidP="00836795">
                    <w:pPr>
                      <w:jc w:val="center"/>
                      <w:rPr>
                        <w:bCs/>
                        <w:i/>
                        <w:sz w:val="16"/>
                        <w:szCs w:val="16"/>
                      </w:rPr>
                    </w:pPr>
                    <w:r w:rsidRPr="003C792E">
                      <w:rPr>
                        <w:bCs/>
                        <w:sz w:val="16"/>
                        <w:szCs w:val="16"/>
                      </w:rPr>
                      <w:t xml:space="preserve">St. Ignatius writes </w:t>
                    </w:r>
                    <w:r w:rsidRPr="003C792E">
                      <w:rPr>
                        <w:bCs/>
                        <w:i/>
                        <w:sz w:val="16"/>
                        <w:szCs w:val="16"/>
                      </w:rPr>
                      <w:t xml:space="preserve">Spiritual </w:t>
                    </w:r>
                    <w:r w:rsidR="008A1D56" w:rsidRPr="003C792E">
                      <w:rPr>
                        <w:bCs/>
                        <w:i/>
                        <w:sz w:val="16"/>
                        <w:szCs w:val="16"/>
                      </w:rPr>
                      <w:t>Exercises</w:t>
                    </w:r>
                  </w:p>
                  <w:p w:rsidR="00752518" w:rsidRPr="003C792E" w:rsidRDefault="00752518" w:rsidP="00836795">
                    <w:pPr>
                      <w:jc w:val="center"/>
                      <w:rPr>
                        <w:bCs/>
                        <w:sz w:val="14"/>
                        <w:szCs w:val="14"/>
                      </w:rPr>
                    </w:pPr>
                    <w:r w:rsidRPr="003C792E">
                      <w:rPr>
                        <w:bCs/>
                        <w:sz w:val="14"/>
                        <w:szCs w:val="14"/>
                      </w:rPr>
                      <w:t>Three Goals</w:t>
                    </w:r>
                  </w:p>
                  <w:p w:rsidR="00420DA9" w:rsidRPr="003C792E" w:rsidRDefault="00420DA9" w:rsidP="00836795">
                    <w:pPr>
                      <w:numPr>
                        <w:ilvl w:val="0"/>
                        <w:numId w:val="13"/>
                      </w:numPr>
                      <w:rPr>
                        <w:bCs/>
                        <w:sz w:val="14"/>
                        <w:szCs w:val="14"/>
                      </w:rPr>
                    </w:pPr>
                    <w:r w:rsidRPr="003C792E">
                      <w:rPr>
                        <w:bCs/>
                        <w:sz w:val="14"/>
                        <w:szCs w:val="14"/>
                      </w:rPr>
                      <w:t>Schools</w:t>
                    </w:r>
                  </w:p>
                  <w:p w:rsidR="00420DA9" w:rsidRPr="003C792E" w:rsidRDefault="00420DA9" w:rsidP="00836795">
                    <w:pPr>
                      <w:numPr>
                        <w:ilvl w:val="0"/>
                        <w:numId w:val="13"/>
                      </w:numPr>
                      <w:rPr>
                        <w:bCs/>
                        <w:sz w:val="14"/>
                        <w:szCs w:val="14"/>
                      </w:rPr>
                    </w:pPr>
                    <w:r w:rsidRPr="003C792E">
                      <w:rPr>
                        <w:bCs/>
                        <w:sz w:val="14"/>
                        <w:szCs w:val="14"/>
                      </w:rPr>
                      <w:t>Missionaries</w:t>
                    </w:r>
                  </w:p>
                  <w:p w:rsidR="00420DA9" w:rsidRPr="003C792E" w:rsidRDefault="00420DA9" w:rsidP="00836795">
                    <w:pPr>
                      <w:numPr>
                        <w:ilvl w:val="0"/>
                        <w:numId w:val="13"/>
                      </w:numPr>
                      <w:rPr>
                        <w:bCs/>
                        <w:sz w:val="14"/>
                        <w:szCs w:val="14"/>
                      </w:rPr>
                    </w:pPr>
                    <w:r w:rsidRPr="003C792E">
                      <w:rPr>
                        <w:bCs/>
                        <w:sz w:val="14"/>
                        <w:szCs w:val="14"/>
                      </w:rPr>
                      <w:t>Stop Protestantism from spreading and convert people back to Catholicism</w:t>
                    </w:r>
                  </w:p>
                  <w:p w:rsidR="00752518" w:rsidRPr="004F7D49" w:rsidRDefault="00752518" w:rsidP="00836795">
                    <w:pPr>
                      <w:jc w:val="center"/>
                      <w:rPr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55" type="#_x0000_t32" style="position:absolute;left:3476;top:6987;width:22;height:92;flip:x" o:connectortype="straight"/>
            <v:shape id="_x0000_s1057" type="#_x0000_t32" style="position:absolute;left:5321;top:7079;width:304;height:253" o:connectortype="straight"/>
            <v:shape id="_x0000_s1058" type="#_x0000_t32" style="position:absolute;left:7331;top:7208;width:69;height:255" o:connectortype="straight"/>
            <v:shape id="_x0000_s1059" type="#_x0000_t32" style="position:absolute;left:9637;top:7642;width:23;height:280" o:connectortype="straight"/>
            <v:shape id="_x0000_s1060" type="#_x0000_t176" style="position:absolute;left:8870;top:10253;width:1576;height:702">
              <v:textbox style="mso-next-textbox:#_x0000_s1060">
                <w:txbxContent>
                  <w:p w:rsidR="00BB3836" w:rsidRPr="00CA377A" w:rsidRDefault="00752518" w:rsidP="00836795">
                    <w:pPr>
                      <w:jc w:val="center"/>
                      <w:rPr>
                        <w:rFonts w:ascii="Copperplate Gothic Bold" w:hAnsi="Copperplate Gothic Bold"/>
                        <w:bCs/>
                        <w:sz w:val="16"/>
                      </w:rPr>
                    </w:pPr>
                    <w:r w:rsidRPr="00CA377A">
                      <w:rPr>
                        <w:rFonts w:ascii="Copperplate Gothic Bold" w:hAnsi="Copperplate Gothic Bold"/>
                        <w:bCs/>
                        <w:sz w:val="16"/>
                      </w:rPr>
                      <w:t>Index of Forbidden Books</w:t>
                    </w:r>
                  </w:p>
                  <w:p w:rsidR="00CA377A" w:rsidRPr="00CA377A" w:rsidRDefault="008A1D56" w:rsidP="00836795">
                    <w:pPr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bCs/>
                        <w:sz w:val="16"/>
                      </w:rPr>
                      <w:t>Control</w:t>
                    </w:r>
                    <w:r w:rsidR="00CA377A">
                      <w:rPr>
                        <w:bCs/>
                        <w:sz w:val="16"/>
                      </w:rPr>
                      <w:t xml:space="preserve"> ideas &amp; book burnings</w:t>
                    </w:r>
                  </w:p>
                </w:txbxContent>
              </v:textbox>
            </v:shape>
            <v:shape id="_x0000_s1061" type="#_x0000_t176" style="position:absolute;left:8827;top:7750;width:1576;height:1524">
              <v:textbox style="mso-next-textbox:#_x0000_s1061">
                <w:txbxContent>
                  <w:p w:rsidR="00CA377A" w:rsidRPr="00CA377A" w:rsidRDefault="00752518" w:rsidP="00836795">
                    <w:pPr>
                      <w:jc w:val="center"/>
                      <w:rPr>
                        <w:rFonts w:ascii="Copperplate Gothic Bold" w:hAnsi="Copperplate Gothic Bold"/>
                        <w:sz w:val="16"/>
                        <w:szCs w:val="16"/>
                      </w:rPr>
                    </w:pPr>
                    <w:r w:rsidRPr="00CA377A">
                      <w:rPr>
                        <w:rFonts w:ascii="Copperplate Gothic Bold" w:hAnsi="Copperplate Gothic Bold"/>
                        <w:sz w:val="16"/>
                        <w:szCs w:val="16"/>
                      </w:rPr>
                      <w:t>Council of Trent</w:t>
                    </w:r>
                    <w:r w:rsidR="00CA377A" w:rsidRPr="00CA377A">
                      <w:rPr>
                        <w:rFonts w:ascii="Copperplate Gothic Bold" w:hAnsi="Copperplate Gothic Bold"/>
                        <w:sz w:val="16"/>
                        <w:szCs w:val="16"/>
                      </w:rPr>
                      <w:t xml:space="preserve"> </w:t>
                    </w:r>
                  </w:p>
                  <w:p w:rsidR="00BB3836" w:rsidRPr="00CA377A" w:rsidRDefault="00CA377A" w:rsidP="00836795">
                    <w:pPr>
                      <w:jc w:val="center"/>
                      <w:rPr>
                        <w:rFonts w:ascii="Copperplate Gothic Bold" w:hAnsi="Copperplate Gothic Bold"/>
                        <w:sz w:val="16"/>
                        <w:szCs w:val="16"/>
                      </w:rPr>
                    </w:pPr>
                    <w:r w:rsidRPr="00CA377A">
                      <w:rPr>
                        <w:rFonts w:ascii="Copperplate Gothic Bold" w:hAnsi="Copperplate Gothic Bold"/>
                        <w:sz w:val="16"/>
                        <w:szCs w:val="16"/>
                      </w:rPr>
                      <w:t>1545-1563</w:t>
                    </w:r>
                  </w:p>
                  <w:p w:rsidR="00CA377A" w:rsidRPr="003C792E" w:rsidRDefault="00CA377A" w:rsidP="00836795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3C792E">
                      <w:rPr>
                        <w:sz w:val="14"/>
                        <w:szCs w:val="14"/>
                      </w:rPr>
                      <w:t xml:space="preserve">Recommend reforms and tighten discipline in the Church </w:t>
                    </w:r>
                  </w:p>
                  <w:p w:rsidR="00CA377A" w:rsidRPr="00CA377A" w:rsidRDefault="00CA377A" w:rsidP="00836795">
                    <w:pPr>
                      <w:jc w:val="center"/>
                      <w:rPr>
                        <w:sz w:val="16"/>
                        <w:szCs w:val="16"/>
                        <w:u w:val="single"/>
                      </w:rPr>
                    </w:pPr>
                    <w:r w:rsidRPr="00CA377A">
                      <w:rPr>
                        <w:sz w:val="16"/>
                        <w:szCs w:val="16"/>
                        <w:u w:val="single"/>
                      </w:rPr>
                      <w:t>Maintained</w:t>
                    </w:r>
                  </w:p>
                  <w:p w:rsidR="00CA377A" w:rsidRPr="00CA377A" w:rsidRDefault="001F4131" w:rsidP="00836795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7 sacraments, </w:t>
                    </w:r>
                    <w:r w:rsidR="00CA377A" w:rsidRPr="00CA377A">
                      <w:rPr>
                        <w:sz w:val="14"/>
                        <w:szCs w:val="14"/>
                      </w:rPr>
                      <w:t xml:space="preserve">faith and good works, </w:t>
                    </w:r>
                    <w:r w:rsidR="00420DA9" w:rsidRPr="00CA377A">
                      <w:rPr>
                        <w:sz w:val="14"/>
                        <w:szCs w:val="14"/>
                      </w:rPr>
                      <w:t>pope</w:t>
                    </w:r>
                    <w:r w:rsidR="00CA377A" w:rsidRPr="00CA377A">
                      <w:rPr>
                        <w:sz w:val="14"/>
                        <w:szCs w:val="14"/>
                      </w:rPr>
                      <w:t xml:space="preserve"> and tradition, clergy read interpret Bible, true indulgences ok</w:t>
                    </w:r>
                  </w:p>
                  <w:p w:rsidR="00CA377A" w:rsidRPr="00CA377A" w:rsidRDefault="00CA377A" w:rsidP="00836795">
                    <w:pPr>
                      <w:ind w:left="-36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62" type="#_x0000_t32" style="position:absolute;left:9615;top:9274;width:43;height:979" o:connectortype="straight"/>
            <v:shape id="_x0000_s1063" type="#_x0000_t202" style="position:absolute;left:2864;top:10807;width:3596;height:1396">
              <v:textbox style="mso-next-textbox:#_x0000_s1063">
                <w:txbxContent>
                  <w:p w:rsidR="00752518" w:rsidRPr="00836795" w:rsidRDefault="00AC0662" w:rsidP="00836795">
                    <w:pPr>
                      <w:pStyle w:val="BodyTextIndent"/>
                      <w:ind w:left="360"/>
                      <w:jc w:val="both"/>
                      <w:rPr>
                        <w:rFonts w:ascii="Copperplate Gothic Bold" w:hAnsi="Copperplate Gothic Bold"/>
                        <w:b/>
                        <w:bCs w:val="0"/>
                        <w:szCs w:val="18"/>
                        <w:u w:val="single"/>
                      </w:rPr>
                    </w:pPr>
                    <w:r w:rsidRPr="00836795">
                      <w:rPr>
                        <w:rFonts w:ascii="Copperplate Gothic Bold" w:hAnsi="Copperplate Gothic Bold"/>
                        <w:b/>
                        <w:bCs w:val="0"/>
                        <w:szCs w:val="18"/>
                        <w:u w:val="single"/>
                      </w:rPr>
                      <w:t>Revolt and War</w:t>
                    </w:r>
                  </w:p>
                  <w:p w:rsidR="00AC0662" w:rsidRPr="001F4131" w:rsidRDefault="00C81C03" w:rsidP="00836795">
                    <w:pPr>
                      <w:pStyle w:val="BodyTextIndent"/>
                      <w:numPr>
                        <w:ilvl w:val="0"/>
                        <w:numId w:val="14"/>
                      </w:numPr>
                      <w:rPr>
                        <w:sz w:val="16"/>
                        <w:szCs w:val="16"/>
                      </w:rPr>
                    </w:pPr>
                    <w:r w:rsidRPr="001F4131">
                      <w:rPr>
                        <w:b/>
                        <w:sz w:val="16"/>
                        <w:szCs w:val="16"/>
                      </w:rPr>
                      <w:t>1525- Peasants Revolt</w:t>
                    </w:r>
                    <w:r w:rsidRPr="001F4131">
                      <w:rPr>
                        <w:sz w:val="16"/>
                        <w:szCs w:val="16"/>
                      </w:rPr>
                      <w:t xml:space="preserve"> inspired by Luther (</w:t>
                    </w:r>
                    <w:r w:rsidR="00420DA9" w:rsidRPr="001F4131">
                      <w:rPr>
                        <w:sz w:val="16"/>
                        <w:szCs w:val="16"/>
                      </w:rPr>
                      <w:t>Luther</w:t>
                    </w:r>
                    <w:r w:rsidRPr="001F4131">
                      <w:rPr>
                        <w:sz w:val="16"/>
                        <w:szCs w:val="16"/>
                      </w:rPr>
                      <w:t xml:space="preserve"> did not support it). 100,000 peasants die S. Germany stays Catholic</w:t>
                    </w:r>
                  </w:p>
                  <w:p w:rsidR="00C81C03" w:rsidRPr="001F4131" w:rsidRDefault="001F4131" w:rsidP="00836795">
                    <w:pPr>
                      <w:numPr>
                        <w:ilvl w:val="0"/>
                        <w:numId w:val="14"/>
                      </w:numPr>
                      <w:rPr>
                        <w:sz w:val="16"/>
                        <w:szCs w:val="16"/>
                      </w:rPr>
                    </w:pPr>
                    <w:r w:rsidRPr="001F4131">
                      <w:rPr>
                        <w:b/>
                        <w:sz w:val="16"/>
                        <w:szCs w:val="16"/>
                      </w:rPr>
                      <w:t>1545-</w:t>
                    </w:r>
                    <w:r w:rsidR="00C81C03" w:rsidRPr="001F4131">
                      <w:rPr>
                        <w:b/>
                        <w:sz w:val="16"/>
                        <w:szCs w:val="16"/>
                      </w:rPr>
                      <w:t xml:space="preserve">German Princes </w:t>
                    </w:r>
                    <w:r w:rsidRPr="001F4131">
                      <w:rPr>
                        <w:b/>
                        <w:sz w:val="16"/>
                        <w:szCs w:val="16"/>
                      </w:rPr>
                      <w:t xml:space="preserve">“Protest=Protestant” </w:t>
                    </w:r>
                    <w:r w:rsidR="00C81C03" w:rsidRPr="001F4131">
                      <w:rPr>
                        <w:b/>
                        <w:sz w:val="16"/>
                        <w:szCs w:val="16"/>
                      </w:rPr>
                      <w:t>War with HRE</w:t>
                    </w:r>
                    <w:r w:rsidR="00C81C03" w:rsidRPr="001F4131">
                      <w:rPr>
                        <w:sz w:val="16"/>
                        <w:szCs w:val="16"/>
                      </w:rPr>
                      <w:t xml:space="preserve"> (economic and political motives more than religious.</w:t>
                    </w:r>
                    <w:r w:rsidR="003C792E" w:rsidRPr="001F4131">
                      <w:rPr>
                        <w:sz w:val="16"/>
                        <w:szCs w:val="16"/>
                      </w:rPr>
                      <w:t xml:space="preserve"> </w:t>
                    </w:r>
                    <w:r w:rsidR="00C81C03" w:rsidRPr="001F4131">
                      <w:rPr>
                        <w:sz w:val="16"/>
                        <w:szCs w:val="16"/>
                      </w:rPr>
                      <w:t>HRE wins but princes refuse Catholicism</w:t>
                    </w:r>
                  </w:p>
                  <w:p w:rsidR="00C81C03" w:rsidRPr="001F4131" w:rsidRDefault="00C81C03" w:rsidP="00836795">
                    <w:pPr>
                      <w:pStyle w:val="Default"/>
                      <w:numPr>
                        <w:ilvl w:val="0"/>
                        <w:numId w:val="14"/>
                      </w:numPr>
                      <w:rPr>
                        <w:sz w:val="16"/>
                        <w:szCs w:val="16"/>
                      </w:rPr>
                    </w:pPr>
                    <w:r w:rsidRPr="001F4131">
                      <w:rPr>
                        <w:b/>
                        <w:sz w:val="16"/>
                        <w:szCs w:val="16"/>
                      </w:rPr>
                      <w:t>1555- Peace of Augsburg</w:t>
                    </w:r>
                    <w:r w:rsidRPr="001F4131">
                      <w:rPr>
                        <w:sz w:val="16"/>
                        <w:szCs w:val="16"/>
                      </w:rPr>
                      <w:t xml:space="preserve"> Princes choose religion of their land</w:t>
                    </w:r>
                    <w:r w:rsidR="001F4131" w:rsidRPr="001F4131">
                      <w:rPr>
                        <w:sz w:val="16"/>
                        <w:szCs w:val="16"/>
                      </w:rPr>
                      <w:t xml:space="preserve">  </w:t>
                    </w:r>
                    <w:r w:rsidR="001F4131" w:rsidRPr="001F4131">
                      <w:rPr>
                        <w:i/>
                        <w:iCs/>
                        <w:sz w:val="16"/>
                        <w:szCs w:val="16"/>
                      </w:rPr>
                      <w:t xml:space="preserve">cuius region eius religio </w:t>
                    </w:r>
                    <w:r w:rsidR="001F4131" w:rsidRPr="001F4131">
                      <w:rPr>
                        <w:sz w:val="16"/>
                        <w:szCs w:val="16"/>
                      </w:rPr>
                      <w:t xml:space="preserve">(whose the region, his the religion) </w:t>
                    </w:r>
                  </w:p>
                  <w:p w:rsidR="00752518" w:rsidRPr="004F7D49" w:rsidRDefault="00752518" w:rsidP="0083679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6" type="#_x0000_t176" style="position:absolute;left:8870;top:9391;width:1576;height:765">
              <v:textbox style="mso-next-textbox:#_x0000_s1066">
                <w:txbxContent>
                  <w:p w:rsidR="004F7D49" w:rsidRPr="00CA377A" w:rsidRDefault="00420DA9" w:rsidP="00836795">
                    <w:pPr>
                      <w:jc w:val="center"/>
                      <w:rPr>
                        <w:rFonts w:ascii="Copperplate Gothic Bold" w:hAnsi="Copperplate Gothic Bold"/>
                        <w:sz w:val="18"/>
                        <w:szCs w:val="18"/>
                      </w:rPr>
                    </w:pPr>
                    <w:r w:rsidRPr="00CA377A">
                      <w:rPr>
                        <w:rFonts w:ascii="Copperplate Gothic Bold" w:hAnsi="Copperplate Gothic Bold"/>
                        <w:sz w:val="18"/>
                        <w:szCs w:val="18"/>
                      </w:rPr>
                      <w:t>Inquisition</w:t>
                    </w:r>
                  </w:p>
                  <w:p w:rsidR="00CA377A" w:rsidRPr="00CA377A" w:rsidRDefault="00CA377A" w:rsidP="0083679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CA377A">
                      <w:rPr>
                        <w:sz w:val="16"/>
                        <w:szCs w:val="16"/>
                      </w:rPr>
                      <w:t>Seek out and punish heresy/ seek converts</w:t>
                    </w:r>
                  </w:p>
                  <w:p w:rsidR="00CA377A" w:rsidRPr="00CA377A" w:rsidRDefault="00CA377A" w:rsidP="0083679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CA377A">
                      <w:rPr>
                        <w:sz w:val="16"/>
                        <w:szCs w:val="16"/>
                      </w:rPr>
                      <w:t>Most Harsh in Spain</w:t>
                    </w:r>
                  </w:p>
                </w:txbxContent>
              </v:textbox>
            </v:shape>
            <v:shape id="_x0000_s1065" type="#_x0000_t202" style="position:absolute;left:6598;top:11086;width:4243;height:1395">
              <v:textbox>
                <w:txbxContent>
                  <w:p w:rsidR="004F7D49" w:rsidRPr="003C792E" w:rsidRDefault="00752518" w:rsidP="00836795">
                    <w:pPr>
                      <w:rPr>
                        <w:rFonts w:ascii="Copperplate Gothic Bold" w:hAnsi="Copperplate Gothic Bold"/>
                        <w:b/>
                        <w:sz w:val="22"/>
                        <w:szCs w:val="22"/>
                        <w:u w:val="single"/>
                      </w:rPr>
                    </w:pPr>
                    <w:r w:rsidRPr="003C792E">
                      <w:rPr>
                        <w:rFonts w:ascii="Copperplate Gothic Bold" w:hAnsi="Copperplate Gothic Bold"/>
                        <w:b/>
                        <w:sz w:val="22"/>
                        <w:szCs w:val="22"/>
                        <w:u w:val="single"/>
                      </w:rPr>
                      <w:t>Legacy</w:t>
                    </w:r>
                    <w:r w:rsidR="00CA377A" w:rsidRPr="003C792E">
                      <w:rPr>
                        <w:rFonts w:ascii="Copperplate Gothic Bold" w:hAnsi="Copperplate Gothic Bold"/>
                        <w:b/>
                        <w:sz w:val="22"/>
                        <w:szCs w:val="22"/>
                        <w:u w:val="single"/>
                      </w:rPr>
                      <w:t>-</w:t>
                    </w:r>
                  </w:p>
                  <w:p w:rsidR="00CA377A" w:rsidRPr="00CA377A" w:rsidRDefault="00CA377A" w:rsidP="00836795">
                    <w:pPr>
                      <w:numPr>
                        <w:ilvl w:val="0"/>
                        <w:numId w:val="9"/>
                      </w:numPr>
                      <w:rPr>
                        <w:sz w:val="16"/>
                        <w:szCs w:val="16"/>
                      </w:rPr>
                    </w:pPr>
                    <w:r w:rsidRPr="00CA377A">
                      <w:rPr>
                        <w:sz w:val="16"/>
                        <w:szCs w:val="16"/>
                      </w:rPr>
                      <w:t>End of religious unity in Europe</w:t>
                    </w:r>
                    <w:r w:rsidR="00141DC7">
                      <w:rPr>
                        <w:sz w:val="16"/>
                        <w:szCs w:val="16"/>
                      </w:rPr>
                      <w:t xml:space="preserve"> (</w:t>
                    </w:r>
                    <w:r w:rsidR="00836795">
                      <w:rPr>
                        <w:sz w:val="16"/>
                        <w:szCs w:val="16"/>
                      </w:rPr>
                      <w:t>Northern</w:t>
                    </w:r>
                    <w:r w:rsidR="00141DC7">
                      <w:rPr>
                        <w:sz w:val="16"/>
                        <w:szCs w:val="16"/>
                      </w:rPr>
                      <w:t xml:space="preserve"> Europe Protestant/Southern Europe Catholic/ Eastern Europe Orthodox</w:t>
                    </w:r>
                  </w:p>
                  <w:p w:rsidR="00CA377A" w:rsidRPr="00CA377A" w:rsidRDefault="00CA377A" w:rsidP="00836795">
                    <w:pPr>
                      <w:numPr>
                        <w:ilvl w:val="0"/>
                        <w:numId w:val="9"/>
                      </w:numPr>
                      <w:rPr>
                        <w:sz w:val="16"/>
                        <w:szCs w:val="16"/>
                      </w:rPr>
                    </w:pPr>
                    <w:r w:rsidRPr="00CA377A">
                      <w:rPr>
                        <w:sz w:val="16"/>
                        <w:szCs w:val="16"/>
                      </w:rPr>
                      <w:t>Increase in wars and persecutions</w:t>
                    </w:r>
                  </w:p>
                  <w:p w:rsidR="00CA377A" w:rsidRPr="00CA377A" w:rsidRDefault="00CA377A" w:rsidP="00836795">
                    <w:pPr>
                      <w:numPr>
                        <w:ilvl w:val="0"/>
                        <w:numId w:val="9"/>
                      </w:numPr>
                      <w:rPr>
                        <w:sz w:val="16"/>
                        <w:szCs w:val="16"/>
                      </w:rPr>
                    </w:pPr>
                    <w:r w:rsidRPr="00CA377A">
                      <w:rPr>
                        <w:sz w:val="16"/>
                        <w:szCs w:val="16"/>
                      </w:rPr>
                      <w:t>Decrease in church power-increase in monarch and state power</w:t>
                    </w:r>
                  </w:p>
                  <w:p w:rsidR="00CA377A" w:rsidRPr="00CA377A" w:rsidRDefault="00CA377A" w:rsidP="00836795">
                    <w:pPr>
                      <w:numPr>
                        <w:ilvl w:val="0"/>
                        <w:numId w:val="9"/>
                      </w:numPr>
                      <w:rPr>
                        <w:sz w:val="16"/>
                        <w:szCs w:val="16"/>
                      </w:rPr>
                    </w:pPr>
                    <w:r w:rsidRPr="00CA377A">
                      <w:rPr>
                        <w:sz w:val="16"/>
                        <w:szCs w:val="16"/>
                      </w:rPr>
                      <w:t>Increase in education</w:t>
                    </w:r>
                    <w:r w:rsidR="00141DC7">
                      <w:rPr>
                        <w:sz w:val="16"/>
                        <w:szCs w:val="16"/>
                      </w:rPr>
                      <w:t xml:space="preserve"> (literacy slower in Catholic </w:t>
                    </w:r>
                    <w:r w:rsidR="00836795">
                      <w:rPr>
                        <w:sz w:val="16"/>
                        <w:szCs w:val="16"/>
                      </w:rPr>
                      <w:t>countries</w:t>
                    </w:r>
                    <w:r w:rsidR="00141DC7">
                      <w:rPr>
                        <w:sz w:val="16"/>
                        <w:szCs w:val="16"/>
                      </w:rPr>
                      <w:t>)</w:t>
                    </w:r>
                  </w:p>
                  <w:p w:rsidR="00CA377A" w:rsidRDefault="00CA377A" w:rsidP="00836795">
                    <w:pPr>
                      <w:numPr>
                        <w:ilvl w:val="0"/>
                        <w:numId w:val="9"/>
                      </w:numPr>
                      <w:rPr>
                        <w:sz w:val="16"/>
                        <w:szCs w:val="16"/>
                      </w:rPr>
                    </w:pPr>
                    <w:r w:rsidRPr="00CA377A">
                      <w:rPr>
                        <w:sz w:val="16"/>
                        <w:szCs w:val="16"/>
                      </w:rPr>
                      <w:t>Strengthen middle class</w:t>
                    </w:r>
                    <w:r w:rsidR="00141DC7">
                      <w:rPr>
                        <w:sz w:val="16"/>
                        <w:szCs w:val="16"/>
                      </w:rPr>
                      <w:t>- work ethic but disdain for poor</w:t>
                    </w:r>
                  </w:p>
                  <w:p w:rsidR="003C792E" w:rsidRPr="00CA377A" w:rsidRDefault="003C792E" w:rsidP="00836795">
                    <w:pPr>
                      <w:numPr>
                        <w:ilvl w:val="0"/>
                        <w:numId w:val="9"/>
                      </w:num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Women in the home</w:t>
                    </w:r>
                  </w:p>
                </w:txbxContent>
              </v:textbox>
            </v:shape>
            <v:oval id="_x0000_s1068" style="position:absolute;left:4598;top:4257;width:1393;height:1185">
              <v:textbox style="mso-next-textbox:#_x0000_s1068">
                <w:txbxContent>
                  <w:p w:rsidR="00752518" w:rsidRPr="00752518" w:rsidRDefault="00752518" w:rsidP="00836795">
                    <w:pPr>
                      <w:pStyle w:val="Heading2"/>
                      <w:rPr>
                        <w:sz w:val="20"/>
                        <w:szCs w:val="20"/>
                      </w:rPr>
                    </w:pPr>
                    <w:r w:rsidRPr="00752518">
                      <w:rPr>
                        <w:sz w:val="20"/>
                        <w:szCs w:val="20"/>
                      </w:rPr>
                      <w:t>Henry VIII</w:t>
                    </w:r>
                  </w:p>
                  <w:p w:rsidR="00752518" w:rsidRPr="003C792E" w:rsidRDefault="00752518" w:rsidP="00836795">
                    <w:pPr>
                      <w:jc w:val="center"/>
                      <w:rPr>
                        <w:b/>
                      </w:rPr>
                    </w:pPr>
                    <w:r w:rsidRPr="003C792E">
                      <w:rPr>
                        <w:b/>
                      </w:rPr>
                      <w:t>England</w:t>
                    </w:r>
                  </w:p>
                  <w:p w:rsidR="0053458D" w:rsidRPr="003C792E" w:rsidRDefault="0053458D" w:rsidP="00836795">
                    <w:pPr>
                      <w:jc w:val="center"/>
                      <w:rPr>
                        <w:b/>
                      </w:rPr>
                    </w:pPr>
                    <w:r w:rsidRPr="003C792E">
                      <w:rPr>
                        <w:b/>
                      </w:rPr>
                      <w:t>1534</w:t>
                    </w:r>
                  </w:p>
                  <w:p w:rsidR="00752518" w:rsidRDefault="00752518" w:rsidP="00836795">
                    <w:pPr>
                      <w:pStyle w:val="BodyText2"/>
                    </w:pPr>
                  </w:p>
                </w:txbxContent>
              </v:textbox>
            </v:oval>
            <v:shape id="_x0000_s1069" type="#_x0000_t32" style="position:absolute;left:5295;top:3752;width:1439;height:505;flip:x" o:connectortype="straight" strokeweight="2pt">
              <v:stroke endarrow="block"/>
            </v:shape>
            <v:shape id="_x0000_s1070" type="#_x0000_t32" style="position:absolute;left:7987;top:3019;width:464;height:261" o:connectortype="straight" strokeweight="2pt">
              <v:stroke endarrow="block"/>
            </v:shape>
            <v:shape id="_x0000_s1071" type="#_x0000_t32" style="position:absolute;left:3763;top:10600;width:899;height:207" o:connectortype="straight">
              <v:stroke endarrow="diamond"/>
            </v:shape>
            <v:shape id="_x0000_s1073" type="#_x0000_t176" style="position:absolute;left:2864;top:7079;width:1224;height:1616">
              <v:textbox style="mso-next-textbox:#_x0000_s1073">
                <w:txbxContent>
                  <w:p w:rsidR="00CA377A" w:rsidRPr="00206198" w:rsidRDefault="00CA377A" w:rsidP="00836795">
                    <w:pPr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 w:rsidRPr="00206198">
                      <w:rPr>
                        <w:bCs/>
                        <w:sz w:val="14"/>
                        <w:szCs w:val="14"/>
                      </w:rPr>
                      <w:t>-</w:t>
                    </w:r>
                    <w:r w:rsidRPr="00206198">
                      <w:rPr>
                        <w:bCs/>
                        <w:sz w:val="16"/>
                        <w:szCs w:val="16"/>
                      </w:rPr>
                      <w:t>Oct. 31, 1517</w:t>
                    </w:r>
                  </w:p>
                  <w:p w:rsidR="00CA377A" w:rsidRPr="00206198" w:rsidRDefault="00CA377A" w:rsidP="00836795">
                    <w:pPr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 w:rsidRPr="00206198">
                      <w:rPr>
                        <w:b/>
                        <w:bCs/>
                        <w:sz w:val="16"/>
                        <w:szCs w:val="16"/>
                      </w:rPr>
                      <w:t xml:space="preserve">95 Theses </w:t>
                    </w:r>
                    <w:r w:rsidRPr="00206198">
                      <w:rPr>
                        <w:bCs/>
                        <w:sz w:val="16"/>
                        <w:szCs w:val="16"/>
                      </w:rPr>
                      <w:t>in</w:t>
                    </w:r>
                  </w:p>
                  <w:p w:rsidR="00CA377A" w:rsidRPr="00206198" w:rsidRDefault="00CA377A" w:rsidP="00836795">
                    <w:pPr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 w:rsidRPr="00206198">
                      <w:rPr>
                        <w:bCs/>
                        <w:sz w:val="16"/>
                        <w:szCs w:val="16"/>
                      </w:rPr>
                      <w:t>Wittenberg</w:t>
                    </w:r>
                  </w:p>
                  <w:p w:rsidR="00CA377A" w:rsidRPr="00206198" w:rsidRDefault="00CA377A" w:rsidP="00836795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  <w:u w:val="single"/>
                      </w:rPr>
                    </w:pPr>
                    <w:r w:rsidRPr="00206198">
                      <w:rPr>
                        <w:b/>
                        <w:bCs/>
                        <w:sz w:val="16"/>
                        <w:szCs w:val="16"/>
                        <w:u w:val="single"/>
                      </w:rPr>
                      <w:t>Maintained</w:t>
                    </w:r>
                  </w:p>
                  <w:p w:rsidR="00CA377A" w:rsidRPr="00206198" w:rsidRDefault="00CA377A" w:rsidP="00836795">
                    <w:pPr>
                      <w:jc w:val="center"/>
                      <w:rPr>
                        <w:bCs/>
                        <w:sz w:val="14"/>
                        <w:szCs w:val="14"/>
                      </w:rPr>
                    </w:pPr>
                    <w:r w:rsidRPr="00206198">
                      <w:rPr>
                        <w:bCs/>
                        <w:sz w:val="14"/>
                        <w:szCs w:val="14"/>
                      </w:rPr>
                      <w:t xml:space="preserve">Salvation by “faith alone”, Bible highest authority </w:t>
                    </w:r>
                    <w:r w:rsidR="00420DA9" w:rsidRPr="00206198">
                      <w:rPr>
                        <w:bCs/>
                        <w:sz w:val="14"/>
                        <w:szCs w:val="14"/>
                      </w:rPr>
                      <w:t>on religion, everyone</w:t>
                    </w:r>
                    <w:r w:rsidRPr="00206198">
                      <w:rPr>
                        <w:bCs/>
                        <w:sz w:val="14"/>
                        <w:szCs w:val="14"/>
                      </w:rPr>
                      <w:t xml:space="preserve"> can read and interpret </w:t>
                    </w:r>
                    <w:r w:rsidR="00206198">
                      <w:rPr>
                        <w:bCs/>
                        <w:sz w:val="14"/>
                        <w:szCs w:val="14"/>
                      </w:rPr>
                      <w:t xml:space="preserve">the </w:t>
                    </w:r>
                    <w:r w:rsidRPr="00206198">
                      <w:rPr>
                        <w:bCs/>
                        <w:sz w:val="14"/>
                        <w:szCs w:val="14"/>
                      </w:rPr>
                      <w:t>Bible</w:t>
                    </w:r>
                    <w:r w:rsidR="00141DC7">
                      <w:rPr>
                        <w:bCs/>
                        <w:sz w:val="14"/>
                        <w:szCs w:val="14"/>
                      </w:rPr>
                      <w:t>, indulgences invalid</w:t>
                    </w:r>
                  </w:p>
                  <w:p w:rsidR="00CA377A" w:rsidRPr="0053458D" w:rsidRDefault="00CA377A" w:rsidP="00836795">
                    <w:pPr>
                      <w:pStyle w:val="BodyText3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5" type="#_x0000_t32" style="position:absolute;left:3476;top:8695;width:287;height:101" o:connectortype="straight"/>
            <v:shape id="_x0000_s1076" type="#_x0000_t176" style="position:absolute;left:6598;top:10111;width:1798;height:844">
              <v:textbox style="mso-next-textbox:#_x0000_s1076">
                <w:txbxContent>
                  <w:p w:rsidR="00420DA9" w:rsidRDefault="00420DA9" w:rsidP="00836795">
                    <w:pPr>
                      <w:pStyle w:val="BodyText"/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</w:pPr>
                    <w:r w:rsidRPr="00BA5AA3">
                      <w:rPr>
                        <w:rFonts w:ascii="Times New Roman" w:hAnsi="Times New Roman"/>
                        <w:sz w:val="16"/>
                        <w:szCs w:val="16"/>
                      </w:rPr>
                      <w:t>Presbyterian</w:t>
                    </w:r>
                    <w:r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  <w:t>- John Knox Scotland</w:t>
                    </w:r>
                  </w:p>
                  <w:p w:rsidR="00420DA9" w:rsidRPr="00206198" w:rsidRDefault="00420DA9" w:rsidP="00836795">
                    <w:pPr>
                      <w:pStyle w:val="BodyText"/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</w:pPr>
                    <w:r w:rsidRPr="00BA5AA3">
                      <w:rPr>
                        <w:rFonts w:ascii="Times New Roman" w:hAnsi="Times New Roman"/>
                        <w:sz w:val="16"/>
                        <w:szCs w:val="16"/>
                      </w:rPr>
                      <w:t>Huguenot-</w:t>
                    </w:r>
                    <w:r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  <w:t xml:space="preserve"> French Calvinists</w:t>
                    </w:r>
                  </w:p>
                </w:txbxContent>
              </v:textbox>
            </v:shape>
            <v:shape id="_x0000_s1077" type="#_x0000_t32" style="position:absolute;left:7400;top:9971;width:97;height:140" o:connectortype="straight"/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_x0000_s1078" type="#_x0000_t111" style="position:absolute;left:2864;top:2585;width:2628;height:976">
              <v:textbox style="mso-next-textbox:#_x0000_s1078">
                <w:txbxContent>
                  <w:p w:rsidR="00141DC7" w:rsidRPr="00836795" w:rsidRDefault="00836795" w:rsidP="00836795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836795">
                      <w:rPr>
                        <w:b/>
                        <w:bCs/>
                        <w:sz w:val="18"/>
                        <w:szCs w:val="18"/>
                      </w:rPr>
                      <w:t>Earlier c</w:t>
                    </w:r>
                    <w:r w:rsidR="00141DC7" w:rsidRPr="00836795">
                      <w:rPr>
                        <w:b/>
                        <w:bCs/>
                        <w:sz w:val="18"/>
                        <w:szCs w:val="18"/>
                      </w:rPr>
                      <w:t>alls for reform:</w:t>
                    </w:r>
                  </w:p>
                  <w:p w:rsidR="00141DC7" w:rsidRPr="00836795" w:rsidRDefault="00141DC7" w:rsidP="00836795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836795">
                      <w:rPr>
                        <w:b/>
                        <w:bCs/>
                        <w:sz w:val="18"/>
                        <w:szCs w:val="18"/>
                      </w:rPr>
                      <w:t>John Hus</w:t>
                    </w:r>
                    <w:r w:rsidR="00836795">
                      <w:rPr>
                        <w:b/>
                        <w:bCs/>
                        <w:sz w:val="18"/>
                        <w:szCs w:val="18"/>
                      </w:rPr>
                      <w:t>- Hussities</w:t>
                    </w:r>
                  </w:p>
                  <w:p w:rsidR="00141DC7" w:rsidRPr="00836795" w:rsidRDefault="00141DC7" w:rsidP="00836795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836795">
                      <w:rPr>
                        <w:b/>
                        <w:bCs/>
                        <w:sz w:val="18"/>
                        <w:szCs w:val="18"/>
                      </w:rPr>
                      <w:t xml:space="preserve">John </w:t>
                    </w:r>
                    <w:r w:rsidR="00836795" w:rsidRPr="00836795">
                      <w:rPr>
                        <w:b/>
                        <w:bCs/>
                        <w:sz w:val="18"/>
                        <w:szCs w:val="18"/>
                      </w:rPr>
                      <w:t>Wyclif</w:t>
                    </w:r>
                    <w:r w:rsidR="00836795">
                      <w:rPr>
                        <w:b/>
                        <w:bCs/>
                        <w:sz w:val="18"/>
                        <w:szCs w:val="18"/>
                      </w:rPr>
                      <w:t>- Lollards</w:t>
                    </w:r>
                  </w:p>
                  <w:p w:rsidR="00141DC7" w:rsidRPr="00836795" w:rsidRDefault="00141DC7" w:rsidP="00836795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836795">
                      <w:rPr>
                        <w:b/>
                        <w:bCs/>
                        <w:sz w:val="18"/>
                        <w:szCs w:val="18"/>
                      </w:rPr>
                      <w:t>Erasmus</w:t>
                    </w:r>
                  </w:p>
                  <w:p w:rsidR="00141DC7" w:rsidRPr="00752518" w:rsidRDefault="00141DC7" w:rsidP="00836795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</v:shape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_x0000_s1079" type="#_x0000_t71" style="position:absolute;left:4524;top:10668;width:415;height:280"/>
            <v:rect id="_x0000_s1080" style="position:absolute;left:7290;top:1470;width:1798;height:697">
              <v:textbox style="mso-next-textbox:#_x0000_s1080">
                <w:txbxContent>
                  <w:p w:rsidR="00836795" w:rsidRPr="00752518" w:rsidRDefault="00836795" w:rsidP="00836795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836795">
                      <w:rPr>
                        <w:rFonts w:ascii="Copperplate Gothic Bold" w:hAnsi="Copperplate Gothic Bold"/>
                        <w:b/>
                        <w:bCs/>
                        <w:sz w:val="20"/>
                        <w:szCs w:val="20"/>
                      </w:rPr>
                      <w:t>Printing Press</w:t>
                    </w:r>
                    <w:r w:rsidRPr="00752518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836795">
                      <w:rPr>
                        <w:b/>
                        <w:bCs/>
                        <w:sz w:val="16"/>
                        <w:szCs w:val="16"/>
                      </w:rPr>
                      <w:t>allows ideas on humanism and corruption to spread</w:t>
                    </w:r>
                  </w:p>
                  <w:p w:rsidR="00836795" w:rsidRDefault="00836795" w:rsidP="00836795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  <v:shape id="_x0000_s1081" type="#_x0000_t32" style="position:absolute;left:6806;top:2167;width:1383;height:227;flip:x" o:connectortype="straight" strokeweight="2pt">
              <v:stroke endarrow="block"/>
            </v:shape>
            <w10:wrap type="none"/>
            <w10:anchorlock/>
          </v:group>
        </w:pict>
      </w:r>
    </w:p>
    <w:sectPr w:rsidR="00BB3836" w:rsidSect="00C72C2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BA5" w:rsidRDefault="00227BA5">
      <w:r>
        <w:separator/>
      </w:r>
    </w:p>
  </w:endnote>
  <w:endnote w:type="continuationSeparator" w:id="0">
    <w:p w:rsidR="00227BA5" w:rsidRDefault="00227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BA5" w:rsidRDefault="00227BA5">
      <w:r>
        <w:separator/>
      </w:r>
    </w:p>
  </w:footnote>
  <w:footnote w:type="continuationSeparator" w:id="0">
    <w:p w:rsidR="00227BA5" w:rsidRDefault="00227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36" w:rsidRDefault="001F4131">
    <w:pPr>
      <w:pStyle w:val="Header"/>
      <w:rPr>
        <w:b/>
        <w:bCs/>
      </w:rPr>
    </w:pPr>
    <w:r>
      <w:rPr>
        <w:b/>
        <w:bCs/>
      </w:rPr>
      <w:t xml:space="preserve">AP European </w:t>
    </w:r>
    <w:r w:rsidR="00BB3836">
      <w:rPr>
        <w:b/>
        <w:bCs/>
      </w:rPr>
      <w:t xml:space="preserve"> </w:t>
    </w:r>
  </w:p>
  <w:p w:rsidR="00B47A01" w:rsidRDefault="00B47A01">
    <w:pPr>
      <w:pStyle w:val="Header"/>
    </w:pPr>
    <w:r>
      <w:rPr>
        <w:b/>
        <w:bCs/>
      </w:rPr>
      <w:t>Unit 2: Reformation/Counter-Reformation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608"/>
    <w:multiLevelType w:val="hybridMultilevel"/>
    <w:tmpl w:val="A1001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F7258"/>
    <w:multiLevelType w:val="hybridMultilevel"/>
    <w:tmpl w:val="B84E344C"/>
    <w:lvl w:ilvl="0" w:tplc="2F704E76">
      <w:start w:val="9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2338F"/>
    <w:multiLevelType w:val="hybridMultilevel"/>
    <w:tmpl w:val="62EA32E2"/>
    <w:lvl w:ilvl="0" w:tplc="2F704E76">
      <w:start w:val="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7EE2"/>
    <w:multiLevelType w:val="hybridMultilevel"/>
    <w:tmpl w:val="1DF80EA2"/>
    <w:lvl w:ilvl="0" w:tplc="EBDE4C44">
      <w:start w:val="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13AD2"/>
    <w:multiLevelType w:val="hybridMultilevel"/>
    <w:tmpl w:val="D8CCC172"/>
    <w:lvl w:ilvl="0" w:tplc="2F704E76">
      <w:start w:val="9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E95FDD"/>
    <w:multiLevelType w:val="hybridMultilevel"/>
    <w:tmpl w:val="F98E7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B7454"/>
    <w:multiLevelType w:val="hybridMultilevel"/>
    <w:tmpl w:val="02EC537A"/>
    <w:lvl w:ilvl="0" w:tplc="2F704E76">
      <w:start w:val="9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E72D77"/>
    <w:multiLevelType w:val="hybridMultilevel"/>
    <w:tmpl w:val="BCCEB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816477"/>
    <w:multiLevelType w:val="hybridMultilevel"/>
    <w:tmpl w:val="218EC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650454"/>
    <w:multiLevelType w:val="hybridMultilevel"/>
    <w:tmpl w:val="696CD556"/>
    <w:lvl w:ilvl="0" w:tplc="2F704E76">
      <w:start w:val="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E0DBE"/>
    <w:multiLevelType w:val="hybridMultilevel"/>
    <w:tmpl w:val="C6A8B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981899"/>
    <w:multiLevelType w:val="hybridMultilevel"/>
    <w:tmpl w:val="CF9E9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316DD"/>
    <w:multiLevelType w:val="hybridMultilevel"/>
    <w:tmpl w:val="765E7C7C"/>
    <w:lvl w:ilvl="0" w:tplc="2F704E76">
      <w:start w:val="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25B24"/>
    <w:multiLevelType w:val="hybridMultilevel"/>
    <w:tmpl w:val="6CAC9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0383D"/>
    <w:multiLevelType w:val="hybridMultilevel"/>
    <w:tmpl w:val="81587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4"/>
  </w:num>
  <w:num w:numId="5">
    <w:abstractNumId w:val="3"/>
  </w:num>
  <w:num w:numId="6">
    <w:abstractNumId w:val="12"/>
  </w:num>
  <w:num w:numId="7">
    <w:abstractNumId w:val="2"/>
  </w:num>
  <w:num w:numId="8">
    <w:abstractNumId w:val="9"/>
  </w:num>
  <w:num w:numId="9">
    <w:abstractNumId w:val="13"/>
  </w:num>
  <w:num w:numId="10">
    <w:abstractNumId w:val="11"/>
  </w:num>
  <w:num w:numId="11">
    <w:abstractNumId w:val="5"/>
  </w:num>
  <w:num w:numId="12">
    <w:abstractNumId w:val="6"/>
  </w:num>
  <w:num w:numId="13">
    <w:abstractNumId w:val="8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836"/>
    <w:rsid w:val="00141DC7"/>
    <w:rsid w:val="001B0C8B"/>
    <w:rsid w:val="001F4131"/>
    <w:rsid w:val="00206198"/>
    <w:rsid w:val="00227BA5"/>
    <w:rsid w:val="003C792E"/>
    <w:rsid w:val="00420DA9"/>
    <w:rsid w:val="004F7D49"/>
    <w:rsid w:val="00517265"/>
    <w:rsid w:val="0053458D"/>
    <w:rsid w:val="00752518"/>
    <w:rsid w:val="007C402B"/>
    <w:rsid w:val="00836795"/>
    <w:rsid w:val="008A1D56"/>
    <w:rsid w:val="008B5486"/>
    <w:rsid w:val="009F3299"/>
    <w:rsid w:val="00A9329A"/>
    <w:rsid w:val="00AC0662"/>
    <w:rsid w:val="00AC36EF"/>
    <w:rsid w:val="00B47A01"/>
    <w:rsid w:val="00B7320C"/>
    <w:rsid w:val="00B85493"/>
    <w:rsid w:val="00BA5AA3"/>
    <w:rsid w:val="00BB3836"/>
    <w:rsid w:val="00C72C22"/>
    <w:rsid w:val="00C81C03"/>
    <w:rsid w:val="00CA377A"/>
    <w:rsid w:val="00CB619B"/>
    <w:rsid w:val="00D7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 fillcolor="white">
      <v:fill color="white"/>
    </o:shapedefaults>
    <o:shapelayout v:ext="edit">
      <o:idmap v:ext="edit" data="1"/>
      <o:rules v:ext="edit">
        <o:r id="V:Rule22" type="connector" idref="#_x0000_s1036">
          <o:proxy start="" idref="#_x0000_s1035" connectloc="2"/>
          <o:proxy end="" idref="#_x0000_s1028" connectloc="0"/>
        </o:r>
        <o:r id="V:Rule23" type="connector" idref="#_x0000_s1038">
          <o:proxy start="" idref="#_x0000_s1029" connectloc="2"/>
          <o:proxy end="" idref="#_x0000_s1028" connectloc="0"/>
        </o:r>
        <o:r id="V:Rule24" type="connector" idref="#_x0000_s1037">
          <o:proxy start="" idref="#_x0000_s1030" connectloc="2"/>
          <o:proxy end="" idref="#_x0000_s1028" connectloc="0"/>
        </o:r>
        <o:r id="V:Rule25" type="connector" idref="#_x0000_s1041">
          <o:proxy start="" idref="#_x0000_s1028" connectloc="2"/>
          <o:proxy end="" idref="#_x0000_s1033" connectloc="0"/>
        </o:r>
        <o:r id="V:Rule26" type="connector" idref="#_x0000_s1069">
          <o:proxy end="" idref="#_x0000_s1068" connectloc="0"/>
        </o:r>
        <o:r id="V:Rule27" type="connector" idref="#_x0000_s1039">
          <o:proxy start="" idref="#_x0000_s1028" connectloc="2"/>
          <o:proxy end="" idref="#_x0000_s1031" connectloc="0"/>
        </o:r>
        <o:r id="V:Rule28" type="connector" idref="#_x0000_s1040">
          <o:proxy start="" idref="#_x0000_s1028" connectloc="2"/>
          <o:proxy end="" idref="#_x0000_s1032" connectloc="0"/>
        </o:r>
        <o:r id="V:Rule29" type="connector" idref="#_x0000_s1052">
          <o:proxy start="" idref="#_x0000_s1032" connectloc="4"/>
          <o:proxy end="" idref="#_x0000_s1046" connectloc="0"/>
        </o:r>
        <o:r id="V:Rule30" type="connector" idref="#_x0000_s1071">
          <o:proxy start="" idref="#_x0000_s1050" connectloc="2"/>
          <o:proxy end="" idref="#_x0000_s1063" connectloc="0"/>
        </o:r>
        <o:r id="V:Rule31" type="connector" idref="#_x0000_s1070">
          <o:proxy end="" idref="#_x0000_s1042" connectloc="1"/>
        </o:r>
        <o:r id="V:Rule32" type="connector" idref="#_x0000_s1053">
          <o:proxy start="" idref="#_x0000_s1033" connectloc="4"/>
          <o:proxy end="" idref="#_x0000_s1054" connectloc="0"/>
        </o:r>
        <o:r id="V:Rule33" type="connector" idref="#_x0000_s1075">
          <o:proxy start="" idref="#_x0000_s1073" connectloc="2"/>
          <o:proxy end="" idref="#_x0000_s1050" connectloc="0"/>
        </o:r>
        <o:r id="V:Rule34" type="connector" idref="#_x0000_s1055">
          <o:proxy end="" idref="#_x0000_s1073" connectloc="0"/>
        </o:r>
        <o:r id="V:Rule35" type="connector" idref="#_x0000_s1077">
          <o:proxy start="" idref="#_x0000_s1048" connectloc="2"/>
          <o:proxy end="" idref="#_x0000_s1076" connectloc="0"/>
        </o:r>
        <o:r id="V:Rule36" type="connector" idref="#_x0000_s1062">
          <o:proxy start="" idref="#_x0000_s1061" connectloc="2"/>
          <o:proxy end="" idref="#_x0000_s1060" connectloc="0"/>
        </o:r>
        <o:r id="V:Rule37" type="connector" idref="#_x0000_s1045">
          <o:proxy start="" idref="#_x0000_s1031" connectloc="4"/>
          <o:proxy end="" idref="#_x0000_s1044" connectloc="0"/>
        </o:r>
        <o:r id="V:Rule38" type="connector" idref="#_x0000_s1059">
          <o:proxy start="" idref="#_x0000_s1054" connectloc="2"/>
        </o:r>
        <o:r id="V:Rule39" type="connector" idref="#_x0000_s1051">
          <o:proxy start="" idref="#_x0000_s1068" connectloc="4"/>
          <o:proxy end="" idref="#_x0000_s1049" connectloc="0"/>
        </o:r>
        <o:r id="V:Rule40" type="connector" idref="#_x0000_s1057">
          <o:proxy start="" idref="#_x0000_s1049" connectloc="2"/>
          <o:proxy end="" idref="#_x0000_s1047" connectloc="0"/>
        </o:r>
        <o:r id="V:Rule41" type="connector" idref="#_x0000_s1081">
          <o:proxy start="" idref="#_x0000_s1080" connectloc="2"/>
          <o:proxy end="" idref="#_x0000_s1028" connectloc="0"/>
        </o:r>
        <o:r id="V:Rule42" type="connector" idref="#_x0000_s1058">
          <o:proxy start="" idref="#_x0000_s1046" connectloc="2"/>
          <o:proxy end="" idref="#_x0000_s1048" connectloc="0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C22"/>
    <w:rPr>
      <w:sz w:val="24"/>
      <w:szCs w:val="24"/>
    </w:rPr>
  </w:style>
  <w:style w:type="paragraph" w:styleId="Heading1">
    <w:name w:val="heading 1"/>
    <w:basedOn w:val="Normal"/>
    <w:next w:val="Normal"/>
    <w:qFormat/>
    <w:rsid w:val="00C72C22"/>
    <w:pPr>
      <w:keepNext/>
      <w:jc w:val="center"/>
      <w:outlineLvl w:val="0"/>
    </w:pPr>
    <w:rPr>
      <w:rFonts w:ascii="Copperplate Gothic Bold" w:hAnsi="Copperplate Gothic Bold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C72C22"/>
    <w:pPr>
      <w:keepNext/>
      <w:tabs>
        <w:tab w:val="left" w:pos="0"/>
      </w:tabs>
      <w:jc w:val="center"/>
      <w:outlineLvl w:val="1"/>
    </w:pPr>
    <w:rPr>
      <w:rFonts w:ascii="Copperplate Gothic Bold" w:hAnsi="Copperplate Gothic Bold"/>
      <w:b/>
      <w:bCs/>
    </w:rPr>
  </w:style>
  <w:style w:type="paragraph" w:styleId="Heading3">
    <w:name w:val="heading 3"/>
    <w:basedOn w:val="Normal"/>
    <w:next w:val="Normal"/>
    <w:qFormat/>
    <w:rsid w:val="00C72C22"/>
    <w:pPr>
      <w:keepNext/>
      <w:outlineLvl w:val="2"/>
    </w:pPr>
    <w:rPr>
      <w:b/>
      <w:sz w:val="18"/>
      <w:szCs w:val="20"/>
    </w:rPr>
  </w:style>
  <w:style w:type="paragraph" w:styleId="Heading4">
    <w:name w:val="heading 4"/>
    <w:basedOn w:val="Normal"/>
    <w:next w:val="Normal"/>
    <w:qFormat/>
    <w:rsid w:val="00C72C22"/>
    <w:pPr>
      <w:keepNext/>
      <w:jc w:val="center"/>
      <w:outlineLvl w:val="3"/>
    </w:pPr>
    <w:rPr>
      <w:bCs/>
      <w:sz w:val="16"/>
      <w:szCs w:val="20"/>
      <w:u w:val="single"/>
    </w:rPr>
  </w:style>
  <w:style w:type="paragraph" w:styleId="Heading5">
    <w:name w:val="heading 5"/>
    <w:basedOn w:val="Normal"/>
    <w:next w:val="Normal"/>
    <w:qFormat/>
    <w:rsid w:val="00C72C22"/>
    <w:pPr>
      <w:keepNext/>
      <w:outlineLvl w:val="4"/>
    </w:pPr>
    <w:rPr>
      <w:bCs/>
      <w:sz w:val="16"/>
      <w:szCs w:val="20"/>
      <w:u w:val="single"/>
    </w:rPr>
  </w:style>
  <w:style w:type="paragraph" w:styleId="Heading6">
    <w:name w:val="heading 6"/>
    <w:basedOn w:val="Normal"/>
    <w:next w:val="Normal"/>
    <w:qFormat/>
    <w:rsid w:val="00C72C22"/>
    <w:pPr>
      <w:keepNext/>
      <w:jc w:val="center"/>
      <w:outlineLvl w:val="5"/>
    </w:pPr>
    <w:rPr>
      <w:bCs/>
      <w:sz w:val="1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C72C22"/>
    <w:pPr>
      <w:keepNext/>
      <w:outlineLvl w:val="6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2C22"/>
    <w:pPr>
      <w:jc w:val="center"/>
    </w:pPr>
    <w:rPr>
      <w:rFonts w:ascii="Copperplate Gothic Bold" w:hAnsi="Copperplate Gothic Bold"/>
      <w:b/>
      <w:sz w:val="18"/>
      <w:szCs w:val="32"/>
    </w:rPr>
  </w:style>
  <w:style w:type="paragraph" w:styleId="BodyText2">
    <w:name w:val="Body Text 2"/>
    <w:basedOn w:val="Normal"/>
    <w:link w:val="BodyText2Char"/>
    <w:rsid w:val="00C72C22"/>
    <w:pPr>
      <w:tabs>
        <w:tab w:val="left" w:pos="0"/>
      </w:tabs>
      <w:jc w:val="center"/>
    </w:pPr>
    <w:rPr>
      <w:rFonts w:ascii="Copperplate Gothic Bold" w:hAnsi="Copperplate Gothic Bold"/>
      <w:sz w:val="20"/>
      <w:szCs w:val="20"/>
    </w:rPr>
  </w:style>
  <w:style w:type="paragraph" w:styleId="BodyText3">
    <w:name w:val="Body Text 3"/>
    <w:basedOn w:val="Normal"/>
    <w:link w:val="BodyText3Char"/>
    <w:rsid w:val="00C72C22"/>
    <w:pPr>
      <w:jc w:val="center"/>
    </w:pPr>
    <w:rPr>
      <w:bCs/>
      <w:sz w:val="12"/>
      <w:szCs w:val="20"/>
    </w:rPr>
  </w:style>
  <w:style w:type="paragraph" w:styleId="BodyTextIndent">
    <w:name w:val="Body Text Indent"/>
    <w:basedOn w:val="Normal"/>
    <w:rsid w:val="00C72C22"/>
    <w:pPr>
      <w:ind w:left="720"/>
    </w:pPr>
    <w:rPr>
      <w:bCs/>
      <w:sz w:val="18"/>
      <w:szCs w:val="20"/>
    </w:rPr>
  </w:style>
  <w:style w:type="paragraph" w:styleId="Header">
    <w:name w:val="header"/>
    <w:basedOn w:val="Normal"/>
    <w:rsid w:val="00C72C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2C22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4F7D49"/>
    <w:rPr>
      <w:rFonts w:ascii="Copperplate Gothic Bold" w:hAnsi="Copperplate Gothic Bold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4F7D49"/>
    <w:rPr>
      <w:i/>
      <w:iCs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752518"/>
    <w:rPr>
      <w:rFonts w:ascii="Copperplate Gothic Bold" w:hAnsi="Copperplate Gothic Bold"/>
    </w:rPr>
  </w:style>
  <w:style w:type="character" w:customStyle="1" w:styleId="BodyText3Char">
    <w:name w:val="Body Text 3 Char"/>
    <w:basedOn w:val="DefaultParagraphFont"/>
    <w:link w:val="BodyText3"/>
    <w:rsid w:val="00CA377A"/>
    <w:rPr>
      <w:bCs/>
      <w:sz w:val="12"/>
    </w:rPr>
  </w:style>
  <w:style w:type="character" w:customStyle="1" w:styleId="BodyTextChar">
    <w:name w:val="Body Text Char"/>
    <w:basedOn w:val="DefaultParagraphFont"/>
    <w:link w:val="BodyText"/>
    <w:rsid w:val="00420DA9"/>
    <w:rPr>
      <w:rFonts w:ascii="Copperplate Gothic Bold" w:hAnsi="Copperplate Gothic Bold"/>
      <w:b/>
      <w:sz w:val="18"/>
      <w:szCs w:val="32"/>
    </w:rPr>
  </w:style>
  <w:style w:type="paragraph" w:customStyle="1" w:styleId="Default">
    <w:name w:val="Default"/>
    <w:rsid w:val="001F413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Saint Viator High School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dhall</dc:creator>
  <cp:keywords/>
  <dc:description/>
  <cp:lastModifiedBy>Marc Sprintz</cp:lastModifiedBy>
  <cp:revision>3</cp:revision>
  <cp:lastPrinted>2010-09-13T16:30:00Z</cp:lastPrinted>
  <dcterms:created xsi:type="dcterms:W3CDTF">2010-12-28T16:53:00Z</dcterms:created>
  <dcterms:modified xsi:type="dcterms:W3CDTF">2011-02-14T13:55:00Z</dcterms:modified>
</cp:coreProperties>
</file>